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69" w14:textId="7A8DE8F8" w:rsidR="004642B4" w:rsidRPr="00540BAA" w:rsidRDefault="004642B4" w:rsidP="003E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5"/>
        <w:outlineLvl w:val="0"/>
        <w:rPr>
          <w:rFonts w:eastAsia="Meiryo"/>
          <w:b w:val="0"/>
          <w:bCs/>
          <w:color w:val="auto"/>
          <w:sz w:val="24"/>
          <w:szCs w:val="24"/>
        </w:rPr>
      </w:pPr>
      <w:r w:rsidRPr="00540BAA">
        <w:rPr>
          <w:rFonts w:eastAsia="Meiryo"/>
          <w:bCs/>
          <w:color w:val="auto"/>
          <w:sz w:val="24"/>
          <w:szCs w:val="24"/>
        </w:rPr>
        <w:t xml:space="preserve">REQUERIMENTO Nº </w:t>
      </w:r>
      <w:r w:rsidR="00540BAA" w:rsidRPr="00540BAA">
        <w:rPr>
          <w:rFonts w:eastAsia="Meiryo"/>
          <w:b w:val="0"/>
          <w:bCs/>
          <w:color w:val="auto"/>
          <w:sz w:val="24"/>
          <w:szCs w:val="24"/>
          <w:u w:val="single"/>
        </w:rPr>
        <w:t>___</w:t>
      </w:r>
      <w:r w:rsidRPr="00540BAA">
        <w:rPr>
          <w:rFonts w:eastAsia="Meiryo"/>
          <w:b w:val="0"/>
          <w:bCs/>
          <w:color w:val="auto"/>
          <w:sz w:val="24"/>
          <w:szCs w:val="24"/>
          <w:u w:val="single"/>
        </w:rPr>
        <w:t>/2025</w:t>
      </w:r>
    </w:p>
    <w:p w14:paraId="6962A1C4" w14:textId="0335AD38" w:rsidR="004642B4" w:rsidRPr="00540BAA" w:rsidRDefault="004642B4" w:rsidP="00511BBF">
      <w:pPr>
        <w:ind w:left="1985"/>
        <w:rPr>
          <w:rFonts w:eastAsia="Meiryo"/>
          <w:bCs/>
          <w:color w:val="auto"/>
          <w:sz w:val="24"/>
          <w:szCs w:val="24"/>
        </w:rPr>
      </w:pPr>
      <w:r w:rsidRPr="00540BAA">
        <w:rPr>
          <w:rFonts w:eastAsia="Meiryo"/>
          <w:bCs/>
          <w:color w:val="auto"/>
          <w:sz w:val="24"/>
          <w:szCs w:val="24"/>
        </w:rPr>
        <w:t xml:space="preserve">AUTORIA DO VEREADOR: </w:t>
      </w:r>
      <w:r w:rsidR="00540BAA" w:rsidRPr="00540BAA">
        <w:rPr>
          <w:rFonts w:eastAsia="Meiryo"/>
          <w:bCs/>
          <w:color w:val="auto"/>
          <w:sz w:val="24"/>
          <w:szCs w:val="24"/>
        </w:rPr>
        <w:t xml:space="preserve"> JOSAURO PEREIRA (MDB)</w:t>
      </w:r>
      <w:r w:rsidRPr="00540BAA">
        <w:rPr>
          <w:rFonts w:eastAsia="Meiryo"/>
          <w:b w:val="0"/>
          <w:color w:val="auto"/>
          <w:sz w:val="24"/>
          <w:szCs w:val="24"/>
        </w:rPr>
        <w:t xml:space="preserve"> </w:t>
      </w:r>
    </w:p>
    <w:p w14:paraId="07E4BD50" w14:textId="77777777" w:rsidR="004642B4" w:rsidRPr="00540BAA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eastAsia="Meiryo"/>
          <w:bCs/>
          <w:color w:val="auto"/>
          <w:sz w:val="24"/>
          <w:szCs w:val="24"/>
        </w:rPr>
      </w:pPr>
    </w:p>
    <w:p w14:paraId="486E06F8" w14:textId="02A8BE09" w:rsidR="00540BAA" w:rsidRPr="00540BAA" w:rsidRDefault="002B7BEB" w:rsidP="00111385">
      <w:pPr>
        <w:ind w:left="2977"/>
        <w:jc w:val="both"/>
        <w:rPr>
          <w:rFonts w:eastAsia="Meiryo"/>
          <w:b w:val="0"/>
          <w:bCs/>
          <w:color w:val="auto"/>
          <w:sz w:val="24"/>
          <w:szCs w:val="24"/>
        </w:rPr>
      </w:pPr>
      <w:r w:rsidRPr="002B7BEB">
        <w:rPr>
          <w:sz w:val="24"/>
          <w:szCs w:val="24"/>
        </w:rPr>
        <w:t xml:space="preserve">REQUER </w:t>
      </w:r>
      <w:r w:rsidR="00C553B1" w:rsidRPr="00C553B1">
        <w:rPr>
          <w:sz w:val="24"/>
          <w:szCs w:val="24"/>
        </w:rPr>
        <w:t>À SECRETARIA MUNICIPAL DE SAÚDE A DISPONIBILIZAÇÃO DE ATENDIMENTO DERMATOLÓGICO E TRATAMENTO ESPECÍFICO PARA PACIENTES COM PSORÍASE NA REDE PÚBLICA DE SAÚDE DE BAYEUX</w:t>
      </w:r>
    </w:p>
    <w:p w14:paraId="6922B536" w14:textId="13DF4E39" w:rsidR="004642B4" w:rsidRPr="00540BAA" w:rsidRDefault="004642B4" w:rsidP="00315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eastAsia="Meiryo"/>
          <w:bCs/>
          <w:color w:val="auto"/>
          <w:sz w:val="24"/>
          <w:szCs w:val="24"/>
        </w:rPr>
      </w:pPr>
      <w:r w:rsidRPr="00540BAA">
        <w:rPr>
          <w:rFonts w:eastAsia="Meiryo"/>
          <w:bCs/>
          <w:color w:val="auto"/>
          <w:sz w:val="24"/>
          <w:szCs w:val="24"/>
        </w:rPr>
        <w:tab/>
      </w:r>
      <w:r w:rsidRPr="00540BAA">
        <w:rPr>
          <w:rFonts w:eastAsia="Meiryo"/>
          <w:bCs/>
          <w:color w:val="auto"/>
          <w:sz w:val="24"/>
          <w:szCs w:val="24"/>
        </w:rPr>
        <w:tab/>
      </w:r>
      <w:r w:rsidRPr="00540BAA">
        <w:rPr>
          <w:rFonts w:eastAsia="Meiryo"/>
          <w:bCs/>
          <w:color w:val="auto"/>
          <w:sz w:val="24"/>
          <w:szCs w:val="24"/>
        </w:rPr>
        <w:tab/>
      </w:r>
      <w:r w:rsidRPr="00540BAA">
        <w:rPr>
          <w:rFonts w:eastAsia="Meiryo"/>
          <w:bCs/>
          <w:color w:val="auto"/>
          <w:sz w:val="24"/>
          <w:szCs w:val="24"/>
        </w:rPr>
        <w:tab/>
      </w:r>
    </w:p>
    <w:p w14:paraId="738EBF0B" w14:textId="04464ACD" w:rsidR="004642B4" w:rsidRPr="00540BAA" w:rsidRDefault="006E2917" w:rsidP="00540B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eastAsia="Meiryo"/>
          <w:b w:val="0"/>
          <w:bCs/>
          <w:color w:val="auto"/>
          <w:sz w:val="24"/>
          <w:szCs w:val="24"/>
        </w:rPr>
      </w:pPr>
      <w:r w:rsidRPr="00540BAA">
        <w:rPr>
          <w:rFonts w:eastAsia="Meiryo"/>
          <w:b w:val="0"/>
          <w:bCs/>
          <w:color w:val="auto"/>
          <w:sz w:val="24"/>
          <w:szCs w:val="24"/>
        </w:rPr>
        <w:tab/>
      </w:r>
      <w:r w:rsidRPr="00540BAA">
        <w:rPr>
          <w:rFonts w:eastAsia="Meiryo"/>
          <w:b w:val="0"/>
          <w:bCs/>
          <w:color w:val="auto"/>
          <w:sz w:val="24"/>
          <w:szCs w:val="24"/>
        </w:rPr>
        <w:tab/>
      </w:r>
      <w:r w:rsidRPr="00540BAA">
        <w:rPr>
          <w:rFonts w:eastAsia="Meiryo"/>
          <w:b w:val="0"/>
          <w:bCs/>
          <w:color w:val="auto"/>
          <w:sz w:val="24"/>
          <w:szCs w:val="24"/>
        </w:rPr>
        <w:tab/>
      </w:r>
      <w:r w:rsidR="004642B4" w:rsidRPr="00540BAA">
        <w:rPr>
          <w:rFonts w:eastAsia="Meiryo"/>
          <w:b w:val="0"/>
          <w:bCs/>
          <w:color w:val="auto"/>
          <w:sz w:val="24"/>
          <w:szCs w:val="24"/>
        </w:rPr>
        <w:t>Exmo. Sr. Presidente,</w:t>
      </w:r>
    </w:p>
    <w:p w14:paraId="4643EE73" w14:textId="77777777" w:rsidR="004642B4" w:rsidRPr="00540BAA" w:rsidRDefault="004642B4" w:rsidP="003269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both"/>
        <w:rPr>
          <w:rFonts w:eastAsia="Meiryo"/>
          <w:bCs/>
          <w:color w:val="auto"/>
          <w:sz w:val="24"/>
          <w:szCs w:val="24"/>
        </w:rPr>
      </w:pPr>
    </w:p>
    <w:p w14:paraId="371F8985" w14:textId="12767AFA" w:rsidR="004642B4" w:rsidRPr="00C553B1" w:rsidRDefault="004642B4" w:rsidP="003269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both"/>
        <w:rPr>
          <w:rFonts w:eastAsia="Meiryo"/>
          <w:b w:val="0"/>
          <w:color w:val="000000" w:themeColor="text1"/>
          <w:sz w:val="24"/>
          <w:szCs w:val="24"/>
        </w:rPr>
      </w:pPr>
      <w:r w:rsidRPr="00540BAA">
        <w:rPr>
          <w:rFonts w:eastAsia="Meiryo"/>
          <w:b w:val="0"/>
          <w:color w:val="auto"/>
          <w:sz w:val="24"/>
          <w:szCs w:val="24"/>
        </w:rPr>
        <w:tab/>
      </w:r>
      <w:r w:rsidRPr="00540BAA">
        <w:rPr>
          <w:rFonts w:eastAsia="Meiryo"/>
          <w:b w:val="0"/>
          <w:color w:val="auto"/>
          <w:sz w:val="24"/>
          <w:szCs w:val="24"/>
        </w:rPr>
        <w:tab/>
      </w:r>
      <w:r w:rsidRPr="00540BAA">
        <w:rPr>
          <w:rFonts w:eastAsia="Meiryo"/>
          <w:b w:val="0"/>
          <w:color w:val="auto"/>
          <w:sz w:val="24"/>
          <w:szCs w:val="24"/>
        </w:rPr>
        <w:tab/>
      </w:r>
      <w:r w:rsidRPr="00111385">
        <w:rPr>
          <w:rFonts w:eastAsia="Meiryo"/>
          <w:b w:val="0"/>
          <w:bCs/>
          <w:color w:val="auto"/>
          <w:sz w:val="24"/>
          <w:szCs w:val="24"/>
        </w:rPr>
        <w:t xml:space="preserve">Requeiro, na forma do disposto no art. 116, combinado com o art. 119, inciso IV, do Regimento Interno, depois de ouvido o Plenário, que seja direcionado expediente </w:t>
      </w:r>
      <w:r w:rsidR="00540BAA" w:rsidRPr="00111385">
        <w:rPr>
          <w:b w:val="0"/>
          <w:bCs/>
          <w:sz w:val="24"/>
          <w:szCs w:val="24"/>
        </w:rPr>
        <w:t xml:space="preserve">a Ex.ma. Prefeita Constitucional de Bayeux, Tarcyana Macedo Mota Leitão, com cópias </w:t>
      </w:r>
      <w:r w:rsidR="002B7BEB">
        <w:rPr>
          <w:rFonts w:eastAsia="Meiryo"/>
          <w:b w:val="0"/>
          <w:color w:val="000000" w:themeColor="text1"/>
          <w:sz w:val="24"/>
          <w:szCs w:val="24"/>
        </w:rPr>
        <w:t>a</w:t>
      </w:r>
      <w:r w:rsidR="002B7BEB" w:rsidRPr="00111385">
        <w:rPr>
          <w:b w:val="0"/>
          <w:bCs/>
          <w:sz w:val="24"/>
          <w:szCs w:val="24"/>
        </w:rPr>
        <w:t xml:space="preserve"> Ilm</w:t>
      </w:r>
      <w:r w:rsidR="002B7BEB">
        <w:rPr>
          <w:b w:val="0"/>
          <w:bCs/>
          <w:sz w:val="24"/>
          <w:szCs w:val="24"/>
        </w:rPr>
        <w:t>a</w:t>
      </w:r>
      <w:r w:rsidR="002B7BEB">
        <w:rPr>
          <w:rFonts w:eastAsia="Meiryo"/>
          <w:b w:val="0"/>
          <w:color w:val="000000" w:themeColor="text1"/>
          <w:sz w:val="24"/>
          <w:szCs w:val="24"/>
        </w:rPr>
        <w:t xml:space="preserve">. </w:t>
      </w:r>
      <w:r w:rsidR="002B7BEB" w:rsidRPr="00111385">
        <w:rPr>
          <w:rFonts w:eastAsia="Meiryo"/>
          <w:b w:val="0"/>
          <w:color w:val="000000" w:themeColor="text1"/>
          <w:sz w:val="24"/>
          <w:szCs w:val="24"/>
        </w:rPr>
        <w:t xml:space="preserve">Secretária Municipal </w:t>
      </w:r>
      <w:r w:rsidR="002B7BEB">
        <w:rPr>
          <w:rFonts w:eastAsia="Meiryo"/>
          <w:b w:val="0"/>
          <w:color w:val="000000" w:themeColor="text1"/>
          <w:sz w:val="24"/>
          <w:szCs w:val="24"/>
        </w:rPr>
        <w:t xml:space="preserve">de Saúde, </w:t>
      </w:r>
      <w:r w:rsidR="002B7BEB" w:rsidRPr="002B7BEB">
        <w:rPr>
          <w:b w:val="0"/>
          <w:bCs/>
          <w:sz w:val="24"/>
          <w:szCs w:val="24"/>
        </w:rPr>
        <w:t>Soraya Galdino</w:t>
      </w:r>
      <w:r w:rsidR="002B7BEB">
        <w:rPr>
          <w:b w:val="0"/>
          <w:bCs/>
          <w:sz w:val="24"/>
          <w:szCs w:val="24"/>
        </w:rPr>
        <w:t>,</w:t>
      </w:r>
      <w:r w:rsidR="00C553B1">
        <w:rPr>
          <w:rFonts w:eastAsia="Meiryo"/>
          <w:b w:val="0"/>
          <w:color w:val="000000" w:themeColor="text1"/>
          <w:sz w:val="24"/>
          <w:szCs w:val="24"/>
        </w:rPr>
        <w:t xml:space="preserve"> e</w:t>
      </w:r>
      <w:r w:rsidR="002B7BEB" w:rsidRPr="002B7BEB">
        <w:rPr>
          <w:rFonts w:eastAsia="Meiryo"/>
          <w:b w:val="0"/>
          <w:color w:val="000000" w:themeColor="text1"/>
          <w:sz w:val="24"/>
          <w:szCs w:val="24"/>
        </w:rPr>
        <w:t xml:space="preserve"> </w:t>
      </w:r>
      <w:r w:rsidR="002B7BEB" w:rsidRPr="00111385">
        <w:rPr>
          <w:rFonts w:eastAsia="Meiryo"/>
          <w:b w:val="0"/>
          <w:bCs/>
          <w:color w:val="000000" w:themeColor="text1"/>
          <w:sz w:val="24"/>
          <w:szCs w:val="24"/>
        </w:rPr>
        <w:t xml:space="preserve">a </w:t>
      </w:r>
      <w:r w:rsidR="002B7BEB" w:rsidRPr="00111385">
        <w:rPr>
          <w:rFonts w:eastAsia="Meiryo"/>
          <w:b w:val="0"/>
          <w:color w:val="000000" w:themeColor="text1"/>
          <w:sz w:val="24"/>
          <w:szCs w:val="24"/>
        </w:rPr>
        <w:t>Ilma. Secretária Municipal de Planejamento, Michelle Madruga</w:t>
      </w:r>
      <w:r w:rsidR="002B7BEB">
        <w:rPr>
          <w:rFonts w:eastAsia="Meiryo"/>
          <w:b w:val="0"/>
          <w:color w:val="000000" w:themeColor="text1"/>
          <w:sz w:val="24"/>
          <w:szCs w:val="24"/>
        </w:rPr>
        <w:t xml:space="preserve">, </w:t>
      </w:r>
      <w:r w:rsidR="00C553B1">
        <w:rPr>
          <w:b w:val="0"/>
          <w:bCs/>
          <w:sz w:val="24"/>
          <w:szCs w:val="24"/>
        </w:rPr>
        <w:t xml:space="preserve">solicitando </w:t>
      </w:r>
      <w:r w:rsidR="00C553B1" w:rsidRPr="00C553B1">
        <w:rPr>
          <w:b w:val="0"/>
          <w:bCs/>
          <w:sz w:val="24"/>
          <w:szCs w:val="24"/>
        </w:rPr>
        <w:t>que viabilize atendimento especializado e tratamento adequado a pacientes diagnosticados com psoríase na rede pública municipal de saúde de Bayeux.</w:t>
      </w:r>
    </w:p>
    <w:p w14:paraId="11FDDEE5" w14:textId="79DD684A" w:rsidR="00540BAA" w:rsidRDefault="00540BAA" w:rsidP="003269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eastAsia="Meiryo"/>
          <w:color w:val="000000" w:themeColor="text1"/>
          <w:sz w:val="24"/>
          <w:szCs w:val="24"/>
        </w:rPr>
      </w:pPr>
    </w:p>
    <w:p w14:paraId="7CE14AE4" w14:textId="26045BF9" w:rsidR="00540BAA" w:rsidRDefault="00540BAA" w:rsidP="00511B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eastAsia="Meiryo"/>
          <w:color w:val="000000" w:themeColor="text1"/>
          <w:sz w:val="24"/>
          <w:szCs w:val="24"/>
        </w:rPr>
      </w:pPr>
      <w:r w:rsidRPr="00540BAA">
        <w:rPr>
          <w:rFonts w:eastAsia="Meiryo"/>
          <w:color w:val="000000" w:themeColor="text1"/>
          <w:sz w:val="24"/>
          <w:szCs w:val="24"/>
        </w:rPr>
        <w:t>JUSTIFICATIVA</w:t>
      </w:r>
    </w:p>
    <w:p w14:paraId="353F679F" w14:textId="27B0EF46" w:rsidR="00C553B1" w:rsidRPr="00C553B1" w:rsidRDefault="00C553B1" w:rsidP="00C55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eastAsia="Meiryo"/>
          <w:b w:val="0"/>
          <w:bCs/>
          <w:color w:val="000000" w:themeColor="text1"/>
          <w:sz w:val="24"/>
          <w:szCs w:val="24"/>
        </w:rPr>
      </w:pPr>
      <w:r w:rsidRPr="00C553B1">
        <w:rPr>
          <w:rFonts w:eastAsia="Meiryo"/>
          <w:b w:val="0"/>
          <w:bCs/>
          <w:color w:val="000000" w:themeColor="text1"/>
          <w:sz w:val="24"/>
          <w:szCs w:val="24"/>
        </w:rPr>
        <w:t>A psoríase é uma doença inflamatória crônica da pele, de origem autoimune e não contagiosa, que afeta um número cada vez maior de pessoas no Brasil e no mundo. Além dos sintomas físicos, a doença impacta diretamente na saúde emocional e na qualidade de vida dos pacientes, que frequentemente enfrentam preconceito e isolamento social.</w:t>
      </w:r>
    </w:p>
    <w:p w14:paraId="1049266B" w14:textId="49D81477" w:rsidR="00511BBF" w:rsidRPr="00C553B1" w:rsidRDefault="00C553B1" w:rsidP="00C55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eastAsia="Meiryo"/>
          <w:b w:val="0"/>
          <w:bCs/>
          <w:color w:val="000000" w:themeColor="text1"/>
          <w:sz w:val="24"/>
          <w:szCs w:val="24"/>
        </w:rPr>
      </w:pPr>
      <w:r w:rsidRPr="00C553B1">
        <w:rPr>
          <w:rFonts w:eastAsia="Meiryo"/>
          <w:b w:val="0"/>
          <w:bCs/>
          <w:color w:val="000000" w:themeColor="text1"/>
          <w:sz w:val="24"/>
          <w:szCs w:val="24"/>
        </w:rPr>
        <w:t>O tratamento adequado exige acompanhamento dermatológico contínuo, uso de medicamentos específicos e, em alguns casos, apoio multidisciplinar. No entanto, muitos moradores de Bayeux encontram dificuldades para ter acesso a essa assistência na rede pública municipal.</w:t>
      </w:r>
    </w:p>
    <w:p w14:paraId="6FDDB16F" w14:textId="77777777" w:rsidR="00C553B1" w:rsidRDefault="00C553B1" w:rsidP="003269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eastAsia="Meiryo"/>
          <w:b w:val="0"/>
          <w:bCs/>
          <w:color w:val="000000" w:themeColor="text1"/>
          <w:sz w:val="24"/>
          <w:szCs w:val="24"/>
        </w:rPr>
      </w:pPr>
    </w:p>
    <w:p w14:paraId="2A29065A" w14:textId="1E8F05C9" w:rsidR="004642B4" w:rsidRDefault="004642B4" w:rsidP="003269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eastAsia="Dotum"/>
          <w:b w:val="0"/>
          <w:bCs/>
          <w:sz w:val="24"/>
          <w:szCs w:val="24"/>
        </w:rPr>
      </w:pPr>
      <w:r w:rsidRPr="00540BAA">
        <w:rPr>
          <w:rFonts w:eastAsia="Meiryo"/>
          <w:b w:val="0"/>
          <w:bCs/>
          <w:color w:val="auto"/>
          <w:sz w:val="24"/>
          <w:szCs w:val="24"/>
        </w:rPr>
        <w:t>Sem mais para o momento reitero votos de cordialidade e respeito.</w:t>
      </w:r>
    </w:p>
    <w:p w14:paraId="793521C1" w14:textId="77777777" w:rsidR="00326974" w:rsidRPr="00326974" w:rsidRDefault="00326974" w:rsidP="003269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eastAsia="Dotum"/>
          <w:b w:val="0"/>
          <w:bCs/>
          <w:sz w:val="24"/>
          <w:szCs w:val="24"/>
        </w:rPr>
      </w:pPr>
    </w:p>
    <w:p w14:paraId="02E57986" w14:textId="06CFC71A" w:rsidR="004642B4" w:rsidRPr="00540BAA" w:rsidRDefault="004642B4" w:rsidP="003269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right"/>
        <w:rPr>
          <w:rFonts w:eastAsia="Meiryo"/>
          <w:b w:val="0"/>
          <w:bCs/>
          <w:color w:val="auto"/>
          <w:sz w:val="24"/>
          <w:szCs w:val="24"/>
        </w:rPr>
      </w:pPr>
      <w:r w:rsidRPr="00540BAA">
        <w:rPr>
          <w:rFonts w:eastAsia="Meiryo"/>
          <w:b w:val="0"/>
          <w:bCs/>
          <w:color w:val="auto"/>
          <w:sz w:val="24"/>
          <w:szCs w:val="24"/>
        </w:rPr>
        <w:t xml:space="preserve">Sala das Sessões, </w:t>
      </w:r>
      <w:r w:rsidR="00C553B1">
        <w:rPr>
          <w:rFonts w:eastAsia="Meiryo"/>
          <w:b w:val="0"/>
          <w:bCs/>
          <w:color w:val="000000" w:themeColor="text1"/>
          <w:sz w:val="24"/>
          <w:szCs w:val="24"/>
        </w:rPr>
        <w:t>16</w:t>
      </w:r>
      <w:r w:rsidR="00E87DE0">
        <w:rPr>
          <w:rFonts w:eastAsia="Meiryo"/>
          <w:b w:val="0"/>
          <w:bCs/>
          <w:color w:val="000000" w:themeColor="text1"/>
          <w:sz w:val="24"/>
          <w:szCs w:val="24"/>
        </w:rPr>
        <w:t xml:space="preserve"> </w:t>
      </w:r>
      <w:r w:rsidRPr="00540BAA">
        <w:rPr>
          <w:rFonts w:eastAsia="Meiryo"/>
          <w:b w:val="0"/>
          <w:bCs/>
          <w:color w:val="000000" w:themeColor="text1"/>
          <w:sz w:val="24"/>
          <w:szCs w:val="24"/>
        </w:rPr>
        <w:t xml:space="preserve">de </w:t>
      </w:r>
      <w:r w:rsidR="00511BBF">
        <w:rPr>
          <w:rFonts w:eastAsia="Meiryo"/>
          <w:b w:val="0"/>
          <w:bCs/>
          <w:color w:val="000000" w:themeColor="text1"/>
          <w:sz w:val="24"/>
          <w:szCs w:val="24"/>
        </w:rPr>
        <w:t>outubro</w:t>
      </w:r>
      <w:r w:rsidRPr="00540BAA">
        <w:rPr>
          <w:rFonts w:eastAsia="Meiryo"/>
          <w:b w:val="0"/>
          <w:bCs/>
          <w:color w:val="000000" w:themeColor="text1"/>
          <w:sz w:val="24"/>
          <w:szCs w:val="24"/>
        </w:rPr>
        <w:t xml:space="preserve"> </w:t>
      </w:r>
      <w:r w:rsidRPr="00540BAA">
        <w:rPr>
          <w:rFonts w:eastAsia="Meiryo"/>
          <w:b w:val="0"/>
          <w:bCs/>
          <w:color w:val="auto"/>
          <w:sz w:val="24"/>
          <w:szCs w:val="24"/>
        </w:rPr>
        <w:t>de 2025.</w:t>
      </w:r>
    </w:p>
    <w:p w14:paraId="3873C074" w14:textId="57C3841A" w:rsidR="004642B4" w:rsidRPr="00540BAA" w:rsidRDefault="0032697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eastAsia="Meiryo"/>
          <w:b w:val="0"/>
          <w:bCs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026809" wp14:editId="719BAEC1">
            <wp:simplePos x="0" y="0"/>
            <wp:positionH relativeFrom="column">
              <wp:posOffset>1449705</wp:posOffset>
            </wp:positionH>
            <wp:positionV relativeFrom="paragraph">
              <wp:posOffset>4445</wp:posOffset>
            </wp:positionV>
            <wp:extent cx="2270125" cy="609600"/>
            <wp:effectExtent l="0" t="0" r="0" b="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2B4" w:rsidRPr="00540BAA">
        <w:rPr>
          <w:rFonts w:eastAsia="Meiryo"/>
          <w:b w:val="0"/>
          <w:bCs/>
          <w:color w:val="auto"/>
          <w:sz w:val="24"/>
          <w:szCs w:val="24"/>
        </w:rPr>
        <w:tab/>
      </w:r>
      <w:r w:rsidR="004642B4" w:rsidRPr="00540BAA">
        <w:rPr>
          <w:rFonts w:eastAsia="Meiryo"/>
          <w:b w:val="0"/>
          <w:bCs/>
          <w:color w:val="auto"/>
          <w:sz w:val="24"/>
          <w:szCs w:val="24"/>
        </w:rPr>
        <w:tab/>
      </w:r>
    </w:p>
    <w:p w14:paraId="4BAAF384" w14:textId="1CAA9930" w:rsidR="004642B4" w:rsidRPr="00540BAA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eastAsia="Meiryo"/>
          <w:b w:val="0"/>
          <w:bCs/>
          <w:color w:val="auto"/>
          <w:sz w:val="24"/>
          <w:szCs w:val="24"/>
        </w:rPr>
      </w:pPr>
    </w:p>
    <w:p w14:paraId="1BFE8534" w14:textId="0A423E2F" w:rsidR="009F323A" w:rsidRPr="00540BAA" w:rsidRDefault="009F323A" w:rsidP="004642B4">
      <w:pPr>
        <w:rPr>
          <w:sz w:val="24"/>
          <w:szCs w:val="24"/>
        </w:rPr>
      </w:pPr>
    </w:p>
    <w:sectPr w:rsidR="009F323A" w:rsidRPr="00540BAA" w:rsidSect="00326974">
      <w:headerReference w:type="default" r:id="rId7"/>
      <w:pgSz w:w="11906" w:h="16838"/>
      <w:pgMar w:top="1560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B0FA" w14:textId="77777777" w:rsidR="00EA522E" w:rsidRDefault="00EA522E" w:rsidP="00773388">
      <w:r>
        <w:separator/>
      </w:r>
    </w:p>
  </w:endnote>
  <w:endnote w:type="continuationSeparator" w:id="0">
    <w:p w14:paraId="6DD15772" w14:textId="77777777" w:rsidR="00EA522E" w:rsidRDefault="00EA522E" w:rsidP="007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58E9" w14:textId="77777777" w:rsidR="00EA522E" w:rsidRDefault="00EA522E" w:rsidP="00773388">
      <w:r>
        <w:separator/>
      </w:r>
    </w:p>
  </w:footnote>
  <w:footnote w:type="continuationSeparator" w:id="0">
    <w:p w14:paraId="6DB9AFAB" w14:textId="77777777" w:rsidR="00EA522E" w:rsidRDefault="00EA522E" w:rsidP="007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2FEB" w14:textId="5EC265DD" w:rsidR="00773388" w:rsidRDefault="00D03B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AA527" wp14:editId="30599A64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711" cy="10668000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907" name="Imagem 97257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1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8"/>
    <w:rsid w:val="000221E4"/>
    <w:rsid w:val="000569E9"/>
    <w:rsid w:val="00111385"/>
    <w:rsid w:val="001D1D11"/>
    <w:rsid w:val="001F0D94"/>
    <w:rsid w:val="002B7BEB"/>
    <w:rsid w:val="002F6CBA"/>
    <w:rsid w:val="00315561"/>
    <w:rsid w:val="00326974"/>
    <w:rsid w:val="00385619"/>
    <w:rsid w:val="003E5FC8"/>
    <w:rsid w:val="003F3E0F"/>
    <w:rsid w:val="004642B4"/>
    <w:rsid w:val="00511BBF"/>
    <w:rsid w:val="00540BAA"/>
    <w:rsid w:val="00560F6D"/>
    <w:rsid w:val="00571BCB"/>
    <w:rsid w:val="005D52BA"/>
    <w:rsid w:val="00607931"/>
    <w:rsid w:val="006655EC"/>
    <w:rsid w:val="0067031E"/>
    <w:rsid w:val="006E2917"/>
    <w:rsid w:val="00773388"/>
    <w:rsid w:val="008569ED"/>
    <w:rsid w:val="008F0C07"/>
    <w:rsid w:val="009F123A"/>
    <w:rsid w:val="009F323A"/>
    <w:rsid w:val="00AC0106"/>
    <w:rsid w:val="00AE761F"/>
    <w:rsid w:val="00AE7E42"/>
    <w:rsid w:val="00B513F9"/>
    <w:rsid w:val="00BB0741"/>
    <w:rsid w:val="00BF3F21"/>
    <w:rsid w:val="00C553B1"/>
    <w:rsid w:val="00D03B12"/>
    <w:rsid w:val="00D04870"/>
    <w:rsid w:val="00D87010"/>
    <w:rsid w:val="00E03970"/>
    <w:rsid w:val="00E4626A"/>
    <w:rsid w:val="00E87DE0"/>
    <w:rsid w:val="00E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1F6E8"/>
  <w15:chartTrackingRefBased/>
  <w15:docId w15:val="{8F624C09-427E-405F-BA2B-B9A9E9D6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7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3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3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3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3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3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/>
    <w:rsid w:val="00D04870"/>
    <w:rPr>
      <w:b/>
    </w:rPr>
  </w:style>
  <w:style w:type="paragraph" w:styleId="NormalWeb">
    <w:name w:val="Normal (Web)"/>
    <w:basedOn w:val="Normal"/>
    <w:uiPriority w:val="99"/>
    <w:rsid w:val="00D04870"/>
    <w:pPr>
      <w:spacing w:before="100" w:beforeAutospacing="1" w:after="100" w:afterAutospacing="1"/>
    </w:pPr>
    <w:rPr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5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7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2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8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POLÍTICA JP</cp:lastModifiedBy>
  <cp:revision>12</cp:revision>
  <dcterms:created xsi:type="dcterms:W3CDTF">2025-04-24T14:37:00Z</dcterms:created>
  <dcterms:modified xsi:type="dcterms:W3CDTF">2025-10-16T14:51:00Z</dcterms:modified>
</cp:coreProperties>
</file>