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E2E1" w14:textId="77777777" w:rsidR="00755FF6" w:rsidRPr="00442BAB" w:rsidRDefault="00D11220" w:rsidP="00556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outlineLvl w:val="0"/>
        <w:rPr>
          <w:rFonts w:ascii="Garamond" w:eastAsia="Meiryo" w:hAnsi="Garamond" w:cs="Leelawadee"/>
          <w:b w:val="0"/>
          <w:bCs/>
          <w:color w:val="auto"/>
          <w:sz w:val="24"/>
          <w:szCs w:val="24"/>
        </w:rPr>
      </w:pPr>
      <w:r w:rsidRPr="00442BAB">
        <w:rPr>
          <w:rFonts w:ascii="Garamond" w:eastAsia="Meiryo" w:hAnsi="Garamond" w:cs="Leelawadee"/>
          <w:bCs/>
          <w:color w:val="auto"/>
          <w:sz w:val="24"/>
          <w:szCs w:val="24"/>
        </w:rPr>
        <w:t xml:space="preserve">REQUERIMENTO Nº </w:t>
      </w:r>
      <w:r w:rsidR="00052D30">
        <w:rPr>
          <w:rFonts w:ascii="Garamond" w:eastAsia="Meiryo" w:hAnsi="Garamond"/>
          <w:b w:val="0"/>
          <w:bCs/>
          <w:color w:val="auto"/>
          <w:sz w:val="24"/>
          <w:szCs w:val="24"/>
          <w:u w:val="single"/>
        </w:rPr>
        <w:t>___</w:t>
      </w:r>
      <w:r w:rsidR="00755FF6" w:rsidRPr="00442BAB">
        <w:rPr>
          <w:rFonts w:ascii="Garamond" w:eastAsia="Meiryo" w:hAnsi="Garamond"/>
          <w:b w:val="0"/>
          <w:bCs/>
          <w:color w:val="auto"/>
          <w:sz w:val="24"/>
          <w:szCs w:val="24"/>
          <w:u w:val="single"/>
        </w:rPr>
        <w:t>/202</w:t>
      </w:r>
      <w:r w:rsidR="00442BAB">
        <w:rPr>
          <w:rFonts w:ascii="Garamond" w:eastAsia="Meiryo" w:hAnsi="Garamond"/>
          <w:b w:val="0"/>
          <w:bCs/>
          <w:color w:val="auto"/>
          <w:sz w:val="24"/>
          <w:szCs w:val="24"/>
          <w:u w:val="single"/>
        </w:rPr>
        <w:t>5</w:t>
      </w:r>
    </w:p>
    <w:p w14:paraId="366BE2E2" w14:textId="77777777" w:rsidR="00D11220" w:rsidRPr="00442BAB" w:rsidRDefault="00D11220" w:rsidP="00D11220">
      <w:pPr>
        <w:rPr>
          <w:rFonts w:ascii="Garamond" w:eastAsia="Meiryo" w:hAnsi="Garamond" w:cs="Leelawadee"/>
          <w:bCs/>
          <w:color w:val="auto"/>
          <w:sz w:val="24"/>
          <w:szCs w:val="24"/>
        </w:rPr>
      </w:pPr>
      <w:r w:rsidRPr="00442BAB">
        <w:rPr>
          <w:rFonts w:ascii="Garamond" w:eastAsia="Meiryo" w:hAnsi="Garamond" w:cs="Leelawadee"/>
          <w:bCs/>
          <w:color w:val="auto"/>
          <w:sz w:val="24"/>
          <w:szCs w:val="24"/>
        </w:rPr>
        <w:t xml:space="preserve">AUTORIA DO VEREADOR: </w:t>
      </w:r>
      <w:r w:rsidRPr="00442BAB">
        <w:rPr>
          <w:rFonts w:ascii="Garamond" w:eastAsia="Meiryo" w:hAnsi="Garamond" w:cs="Leelawadee"/>
          <w:b w:val="0"/>
          <w:color w:val="auto"/>
          <w:sz w:val="24"/>
          <w:szCs w:val="24"/>
        </w:rPr>
        <w:t xml:space="preserve"> </w:t>
      </w:r>
      <w:r w:rsidR="005858A0">
        <w:rPr>
          <w:rFonts w:ascii="Garamond" w:eastAsia="Malgun Gothic" w:hAnsi="Garamond" w:cs="Leelawadee"/>
          <w:color w:val="auto"/>
          <w:sz w:val="24"/>
          <w:szCs w:val="24"/>
          <w:lang w:val="pt-PT"/>
        </w:rPr>
        <w:t>Adriano Martins</w:t>
      </w:r>
      <w:r w:rsidRPr="00442BAB">
        <w:rPr>
          <w:rFonts w:ascii="Garamond" w:eastAsia="Malgun Gothic" w:hAnsi="Garamond" w:cs="Leelawadee"/>
          <w:color w:val="auto"/>
          <w:sz w:val="24"/>
          <w:szCs w:val="24"/>
          <w:lang w:val="pt-PT"/>
        </w:rPr>
        <w:t xml:space="preserve"> </w:t>
      </w:r>
      <w:r w:rsidR="00442BAB">
        <w:rPr>
          <w:rFonts w:ascii="Garamond" w:eastAsia="Malgun Gothic" w:hAnsi="Garamond" w:cs="Leelawadee"/>
          <w:color w:val="auto"/>
          <w:sz w:val="24"/>
          <w:szCs w:val="24"/>
          <w:lang w:val="pt-PT"/>
        </w:rPr>
        <w:t>–</w:t>
      </w:r>
      <w:r w:rsidRPr="00442BAB">
        <w:rPr>
          <w:rFonts w:ascii="Garamond" w:eastAsia="Malgun Gothic" w:hAnsi="Garamond" w:cs="Leelawadee"/>
          <w:color w:val="auto"/>
          <w:sz w:val="24"/>
          <w:szCs w:val="24"/>
          <w:lang w:val="pt-PT"/>
        </w:rPr>
        <w:t xml:space="preserve"> </w:t>
      </w:r>
      <w:r w:rsidR="005858A0">
        <w:rPr>
          <w:rFonts w:ascii="Garamond" w:eastAsia="Malgun Gothic" w:hAnsi="Garamond" w:cs="Leelawadee"/>
          <w:color w:val="auto"/>
          <w:sz w:val="24"/>
          <w:szCs w:val="24"/>
          <w:lang w:val="pt-PT"/>
        </w:rPr>
        <w:t>REPUBLICANOS</w:t>
      </w:r>
      <w:r w:rsidR="000A2BDA" w:rsidRPr="00442BAB">
        <w:rPr>
          <w:rFonts w:ascii="Garamond" w:eastAsia="Meiryo" w:hAnsi="Garamond" w:cs="Leelawadee"/>
          <w:bCs/>
          <w:color w:val="FF0000"/>
          <w:sz w:val="24"/>
          <w:szCs w:val="24"/>
        </w:rPr>
        <w:t xml:space="preserve"> </w:t>
      </w:r>
    </w:p>
    <w:p w14:paraId="366BE2E3" w14:textId="77777777" w:rsidR="005560A5" w:rsidRPr="00442BAB" w:rsidRDefault="005560A5" w:rsidP="000A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Garamond" w:eastAsia="Meiryo" w:hAnsi="Garamond" w:cs="Leelawadee"/>
          <w:bCs/>
          <w:color w:val="auto"/>
          <w:sz w:val="24"/>
          <w:szCs w:val="24"/>
        </w:rPr>
      </w:pPr>
    </w:p>
    <w:p w14:paraId="366BE2E4" w14:textId="77777777" w:rsidR="005560A5" w:rsidRPr="00442BAB" w:rsidRDefault="005560A5" w:rsidP="005560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395"/>
        <w:jc w:val="both"/>
        <w:rPr>
          <w:rFonts w:ascii="Garamond" w:eastAsia="Meiryo" w:hAnsi="Garamond" w:cs="Leelawadee"/>
          <w:bCs/>
          <w:color w:val="auto"/>
          <w:sz w:val="24"/>
          <w:szCs w:val="24"/>
        </w:rPr>
      </w:pPr>
    </w:p>
    <w:p w14:paraId="366BE2E5" w14:textId="77777777" w:rsidR="005A0FD7" w:rsidRPr="00442BAB" w:rsidRDefault="00BA7E6D" w:rsidP="00DF74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4395"/>
        <w:jc w:val="both"/>
        <w:rPr>
          <w:rFonts w:ascii="Garamond" w:eastAsia="Meiryo" w:hAnsi="Garamond" w:cs="Leelawadee"/>
          <w:bCs/>
          <w:color w:val="auto"/>
          <w:sz w:val="24"/>
          <w:szCs w:val="24"/>
        </w:rPr>
      </w:pPr>
      <w:r w:rsidRPr="00BA7E6D">
        <w:rPr>
          <w:rFonts w:ascii="Garamond" w:eastAsia="Meiryo" w:hAnsi="Garamond" w:cs="Leelawadee"/>
          <w:bCs/>
          <w:color w:val="auto"/>
          <w:sz w:val="24"/>
          <w:szCs w:val="24"/>
        </w:rPr>
        <w:t xml:space="preserve">EMENTA: </w:t>
      </w:r>
      <w:r w:rsidR="00E536EC" w:rsidRPr="00E536EC">
        <w:rPr>
          <w:rFonts w:ascii="Garamond" w:eastAsia="Meiryo" w:hAnsi="Garamond" w:cs="Leelawadee"/>
          <w:bCs/>
          <w:color w:val="auto"/>
          <w:sz w:val="24"/>
          <w:szCs w:val="24"/>
        </w:rPr>
        <w:t xml:space="preserve">REQUER </w:t>
      </w:r>
      <w:r w:rsidR="0095177E" w:rsidRPr="0095177E">
        <w:rPr>
          <w:rFonts w:ascii="Garamond" w:eastAsia="Meiryo" w:hAnsi="Garamond" w:cs="Leelawadee"/>
          <w:bCs/>
          <w:color w:val="auto"/>
          <w:sz w:val="24"/>
          <w:szCs w:val="24"/>
        </w:rPr>
        <w:t>QUE SEJA DIRECIONADO EXPEDIENTE AO PODER EXECUTIVO, PARA QUE SEJAM REALIZADOS SERVIÇOS DE LIMPEZA, PINTURA E REPOSIÇÃO DE LÂMPADAS NO CEMITÉRIO NOSSA SENHORA DA BOA DA MORTE, DADA A PROXIMIDADE COM O FERIADO DE FINADOS.</w:t>
      </w:r>
    </w:p>
    <w:p w14:paraId="366BE2E6" w14:textId="77777777" w:rsidR="00442BAB" w:rsidRDefault="00BB7818" w:rsidP="00BB7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rPr>
          <w:rFonts w:ascii="Garamond" w:eastAsia="Meiryo" w:hAnsi="Garamond" w:cs="Leelawadee"/>
          <w:bCs/>
          <w:color w:val="auto"/>
          <w:sz w:val="24"/>
          <w:szCs w:val="24"/>
        </w:rPr>
      </w:pPr>
      <w:r w:rsidRPr="00442BAB">
        <w:rPr>
          <w:rFonts w:ascii="Garamond" w:eastAsia="Meiryo" w:hAnsi="Garamond" w:cs="Leelawadee"/>
          <w:bCs/>
          <w:color w:val="auto"/>
          <w:sz w:val="24"/>
          <w:szCs w:val="24"/>
        </w:rPr>
        <w:tab/>
      </w:r>
      <w:r w:rsidRPr="00442BAB">
        <w:rPr>
          <w:rFonts w:ascii="Garamond" w:eastAsia="Meiryo" w:hAnsi="Garamond" w:cs="Leelawadee"/>
          <w:bCs/>
          <w:color w:val="auto"/>
          <w:sz w:val="24"/>
          <w:szCs w:val="24"/>
        </w:rPr>
        <w:tab/>
      </w:r>
      <w:r w:rsidRPr="00442BAB">
        <w:rPr>
          <w:rFonts w:ascii="Garamond" w:eastAsia="Meiryo" w:hAnsi="Garamond" w:cs="Leelawadee"/>
          <w:bCs/>
          <w:color w:val="auto"/>
          <w:sz w:val="24"/>
          <w:szCs w:val="24"/>
        </w:rPr>
        <w:tab/>
      </w:r>
      <w:r w:rsidRPr="00442BAB">
        <w:rPr>
          <w:rFonts w:ascii="Garamond" w:eastAsia="Meiryo" w:hAnsi="Garamond" w:cs="Leelawadee"/>
          <w:bCs/>
          <w:color w:val="auto"/>
          <w:sz w:val="24"/>
          <w:szCs w:val="24"/>
        </w:rPr>
        <w:tab/>
      </w:r>
    </w:p>
    <w:p w14:paraId="366BE2E7" w14:textId="77777777" w:rsidR="000A2BDA" w:rsidRPr="00442BAB" w:rsidRDefault="00BB7818" w:rsidP="00BB781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rPr>
          <w:rFonts w:ascii="Garamond" w:eastAsia="Meiryo" w:hAnsi="Garamond" w:cs="Leelawadee"/>
          <w:b w:val="0"/>
          <w:bCs/>
          <w:color w:val="auto"/>
          <w:sz w:val="24"/>
          <w:szCs w:val="24"/>
        </w:rPr>
      </w:pPr>
      <w:r w:rsidRPr="00442BAB">
        <w:rPr>
          <w:rFonts w:ascii="Garamond" w:eastAsia="Meiryo" w:hAnsi="Garamond" w:cs="Leelawadee"/>
          <w:b w:val="0"/>
          <w:bCs/>
          <w:color w:val="auto"/>
          <w:sz w:val="24"/>
          <w:szCs w:val="24"/>
        </w:rPr>
        <w:t>S</w:t>
      </w:r>
      <w:r w:rsidR="00627659">
        <w:rPr>
          <w:rFonts w:ascii="Garamond" w:eastAsia="Meiryo" w:hAnsi="Garamond" w:cs="Leelawadee"/>
          <w:b w:val="0"/>
          <w:bCs/>
          <w:color w:val="auto"/>
          <w:sz w:val="24"/>
          <w:szCs w:val="24"/>
        </w:rPr>
        <w:t>enhor</w:t>
      </w:r>
      <w:r w:rsidRPr="00442BAB">
        <w:rPr>
          <w:rFonts w:ascii="Garamond" w:eastAsia="Meiryo" w:hAnsi="Garamond" w:cs="Leelawadee"/>
          <w:b w:val="0"/>
          <w:bCs/>
          <w:color w:val="auto"/>
          <w:sz w:val="24"/>
          <w:szCs w:val="24"/>
        </w:rPr>
        <w:t>. Presidente,</w:t>
      </w:r>
    </w:p>
    <w:p w14:paraId="366BE2E8" w14:textId="77777777" w:rsidR="00BB7818" w:rsidRPr="00442BAB" w:rsidRDefault="00BB7818" w:rsidP="000A2B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76" w:lineRule="auto"/>
        <w:jc w:val="both"/>
        <w:rPr>
          <w:rFonts w:ascii="Garamond" w:eastAsia="Meiryo" w:hAnsi="Garamond" w:cs="Leelawadee"/>
          <w:bCs/>
          <w:color w:val="auto"/>
          <w:sz w:val="24"/>
          <w:szCs w:val="24"/>
        </w:rPr>
      </w:pPr>
    </w:p>
    <w:p w14:paraId="366BE2E9" w14:textId="77777777" w:rsidR="00AB04EC" w:rsidRDefault="002B5726" w:rsidP="005F26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rFonts w:ascii="Garamond" w:eastAsia="Meiryo" w:hAnsi="Garamond" w:cs="Leelawadee"/>
          <w:b w:val="0"/>
          <w:bCs/>
          <w:color w:val="auto"/>
          <w:sz w:val="24"/>
          <w:szCs w:val="24"/>
        </w:rPr>
      </w:pPr>
      <w:r w:rsidRPr="00442BAB">
        <w:rPr>
          <w:rFonts w:ascii="Garamond" w:eastAsia="Meiryo" w:hAnsi="Garamond" w:cs="Leelawadee"/>
          <w:b w:val="0"/>
          <w:color w:val="auto"/>
          <w:sz w:val="24"/>
          <w:szCs w:val="24"/>
        </w:rPr>
        <w:tab/>
      </w:r>
      <w:r w:rsidR="00442BAB">
        <w:rPr>
          <w:rFonts w:ascii="Garamond" w:eastAsia="Meiryo" w:hAnsi="Garamond" w:cs="Leelawadee"/>
          <w:b w:val="0"/>
          <w:color w:val="auto"/>
          <w:sz w:val="24"/>
          <w:szCs w:val="24"/>
        </w:rPr>
        <w:tab/>
      </w:r>
      <w:r w:rsidR="00442BAB">
        <w:rPr>
          <w:rFonts w:ascii="Garamond" w:eastAsia="Meiryo" w:hAnsi="Garamond" w:cs="Leelawadee"/>
          <w:b w:val="0"/>
          <w:color w:val="auto"/>
          <w:sz w:val="24"/>
          <w:szCs w:val="24"/>
        </w:rPr>
        <w:tab/>
      </w:r>
      <w:r w:rsidR="00D37714" w:rsidRPr="00442BAB">
        <w:rPr>
          <w:rFonts w:ascii="Garamond" w:eastAsia="Meiryo" w:hAnsi="Garamond" w:cs="Leelawadee"/>
          <w:b w:val="0"/>
          <w:bCs/>
          <w:color w:val="auto"/>
          <w:sz w:val="24"/>
          <w:szCs w:val="24"/>
        </w:rPr>
        <w:t xml:space="preserve">Requeiro, na forma do disposto no </w:t>
      </w:r>
      <w:r w:rsidR="00672F30">
        <w:rPr>
          <w:rFonts w:ascii="Garamond" w:eastAsia="Meiryo" w:hAnsi="Garamond" w:cs="Leelawadee"/>
          <w:b w:val="0"/>
          <w:bCs/>
          <w:color w:val="auto"/>
          <w:sz w:val="24"/>
          <w:szCs w:val="24"/>
        </w:rPr>
        <w:t xml:space="preserve">art. 119, inciso </w:t>
      </w:r>
      <w:r w:rsidR="005F26D4">
        <w:rPr>
          <w:rFonts w:ascii="Garamond" w:eastAsia="Meiryo" w:hAnsi="Garamond" w:cs="Leelawadee"/>
          <w:b w:val="0"/>
          <w:bCs/>
          <w:color w:val="auto"/>
          <w:sz w:val="24"/>
          <w:szCs w:val="24"/>
        </w:rPr>
        <w:t>I</w:t>
      </w:r>
      <w:r w:rsidR="00D37714" w:rsidRPr="00442BAB">
        <w:rPr>
          <w:rFonts w:ascii="Garamond" w:eastAsia="Meiryo" w:hAnsi="Garamond" w:cs="Leelawadee"/>
          <w:b w:val="0"/>
          <w:bCs/>
          <w:color w:val="auto"/>
          <w:sz w:val="24"/>
          <w:szCs w:val="24"/>
        </w:rPr>
        <w:t xml:space="preserve">V, do Regimento Interno, depois de ouvido o Plenário, </w:t>
      </w:r>
      <w:r w:rsidR="005F26D4" w:rsidRPr="005F26D4">
        <w:rPr>
          <w:rFonts w:ascii="Garamond" w:eastAsia="Meiryo" w:hAnsi="Garamond" w:cs="Leelawadee"/>
          <w:b w:val="0"/>
          <w:bCs/>
          <w:color w:val="auto"/>
          <w:sz w:val="24"/>
          <w:szCs w:val="24"/>
        </w:rPr>
        <w:t>que seja direcionado</w:t>
      </w:r>
      <w:r w:rsidR="005F26D4">
        <w:rPr>
          <w:rFonts w:ascii="Garamond" w:eastAsia="Meiryo" w:hAnsi="Garamond" w:cs="Leelawadee"/>
          <w:b w:val="0"/>
          <w:bCs/>
          <w:color w:val="auto"/>
          <w:sz w:val="24"/>
          <w:szCs w:val="24"/>
        </w:rPr>
        <w:t xml:space="preserve"> </w:t>
      </w:r>
      <w:r w:rsidR="005F26D4" w:rsidRPr="005F26D4">
        <w:rPr>
          <w:rFonts w:ascii="Garamond" w:eastAsia="Meiryo" w:hAnsi="Garamond" w:cs="Leelawadee"/>
          <w:b w:val="0"/>
          <w:bCs/>
          <w:color w:val="auto"/>
          <w:sz w:val="24"/>
          <w:szCs w:val="24"/>
        </w:rPr>
        <w:t xml:space="preserve">expediente </w:t>
      </w:r>
      <w:r w:rsidR="00945165">
        <w:rPr>
          <w:rFonts w:ascii="Garamond" w:eastAsia="Meiryo" w:hAnsi="Garamond" w:cs="Leelawadee"/>
          <w:b w:val="0"/>
          <w:bCs/>
          <w:color w:val="auto"/>
          <w:sz w:val="24"/>
          <w:szCs w:val="24"/>
        </w:rPr>
        <w:t>ao Poder Executivo</w:t>
      </w:r>
      <w:r w:rsidR="005F26D4" w:rsidRPr="005F26D4">
        <w:rPr>
          <w:rFonts w:ascii="Garamond" w:eastAsia="Meiryo" w:hAnsi="Garamond" w:cs="Leelawadee"/>
          <w:b w:val="0"/>
          <w:bCs/>
          <w:color w:val="auto"/>
          <w:sz w:val="24"/>
          <w:szCs w:val="24"/>
        </w:rPr>
        <w:t>, para que seja</w:t>
      </w:r>
      <w:r w:rsidR="000549E4">
        <w:rPr>
          <w:rFonts w:ascii="Garamond" w:eastAsia="Meiryo" w:hAnsi="Garamond" w:cs="Leelawadee"/>
          <w:b w:val="0"/>
          <w:bCs/>
          <w:color w:val="auto"/>
          <w:sz w:val="24"/>
          <w:szCs w:val="24"/>
        </w:rPr>
        <w:t>m</w:t>
      </w:r>
      <w:r w:rsidR="005F26D4" w:rsidRPr="005F26D4">
        <w:rPr>
          <w:rFonts w:ascii="Garamond" w:eastAsia="Meiryo" w:hAnsi="Garamond" w:cs="Leelawadee"/>
          <w:b w:val="0"/>
          <w:bCs/>
          <w:color w:val="auto"/>
          <w:sz w:val="24"/>
          <w:szCs w:val="24"/>
        </w:rPr>
        <w:t xml:space="preserve"> </w:t>
      </w:r>
      <w:r w:rsidR="000549E4">
        <w:rPr>
          <w:rFonts w:ascii="Garamond" w:eastAsia="Meiryo" w:hAnsi="Garamond" w:cs="Leelawadee"/>
          <w:b w:val="0"/>
          <w:bCs/>
          <w:color w:val="auto"/>
          <w:sz w:val="24"/>
          <w:szCs w:val="24"/>
        </w:rPr>
        <w:t>realizados serviços de limpeza, pintura e reposição de lâmpadas no Cemitério Nossa Senhora da Boa da Morte, dada a proximidade com o feriado de finados.</w:t>
      </w:r>
    </w:p>
    <w:p w14:paraId="366BE2EA" w14:textId="77777777" w:rsidR="005F26D4" w:rsidRDefault="005F26D4" w:rsidP="005F26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both"/>
        <w:rPr>
          <w:rFonts w:ascii="Garamond" w:eastAsia="Meiryo" w:hAnsi="Garamond" w:cs="Leelawadee"/>
          <w:b w:val="0"/>
          <w:bCs/>
          <w:color w:val="auto"/>
          <w:sz w:val="24"/>
          <w:szCs w:val="24"/>
        </w:rPr>
      </w:pPr>
    </w:p>
    <w:p w14:paraId="366BE2EB" w14:textId="77777777" w:rsidR="00F61BB3" w:rsidRDefault="005519B8" w:rsidP="00DF74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rFonts w:ascii="Garamond" w:eastAsia="Meiryo" w:hAnsi="Garamond" w:cs="Leelawadee"/>
          <w:bCs/>
          <w:color w:val="auto"/>
          <w:sz w:val="24"/>
          <w:szCs w:val="24"/>
        </w:rPr>
      </w:pPr>
      <w:r w:rsidRPr="005519B8">
        <w:rPr>
          <w:rFonts w:ascii="Garamond" w:eastAsia="Meiryo" w:hAnsi="Garamond" w:cs="Leelawadee"/>
          <w:bCs/>
          <w:color w:val="auto"/>
          <w:sz w:val="24"/>
          <w:szCs w:val="24"/>
        </w:rPr>
        <w:t>JUSTIFICATIVA</w:t>
      </w:r>
    </w:p>
    <w:p w14:paraId="366BE2EC" w14:textId="77777777" w:rsidR="00DF74F2" w:rsidRPr="00DF74F2" w:rsidRDefault="00DF74F2" w:rsidP="00DF74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jc w:val="center"/>
        <w:rPr>
          <w:rFonts w:ascii="Garamond" w:eastAsia="Meiryo" w:hAnsi="Garamond" w:cs="Leelawadee"/>
          <w:bCs/>
          <w:color w:val="auto"/>
          <w:sz w:val="24"/>
          <w:szCs w:val="24"/>
        </w:rPr>
      </w:pPr>
    </w:p>
    <w:p w14:paraId="366BE2ED"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O presente Requerimento visa solicitar ao Poder Executivo Municipal a urgente realização de serviços de limpeza, pintura e reposição de lâmpadas no Cemitério Municipal Nossa Senhora da Boa Morte.</w:t>
      </w:r>
    </w:p>
    <w:p w14:paraId="366BE2EE"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EF"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A solicitação se justifica pela proximidade do feriado de Finados, uma data de grande relevância, na qual se espera um aumento significativo no fluxo de visitantes ao cemitério para homenagear seus entes falecidos.</w:t>
      </w:r>
    </w:p>
    <w:p w14:paraId="366BE2F0"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F1"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A ausência de uma manutenção adequada, especialmente a limpeza e a iluminação, pode gerar diversos transtornos e descontentamentos, tais como:</w:t>
      </w:r>
    </w:p>
    <w:p w14:paraId="366BE2F2"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F3"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lastRenderedPageBreak/>
        <w:t xml:space="preserve">Impedimento ao Luto e Homenagem: Um ambiente sujo e </w:t>
      </w:r>
      <w:proofErr w:type="gramStart"/>
      <w:r w:rsidRPr="0095177E">
        <w:rPr>
          <w:rFonts w:ascii="Garamond" w:eastAsia="Meiryo" w:hAnsi="Garamond" w:cs="Leelawadee"/>
          <w:b w:val="0"/>
          <w:bCs/>
          <w:color w:val="auto"/>
          <w:sz w:val="24"/>
          <w:szCs w:val="24"/>
        </w:rPr>
        <w:t>mal conservado</w:t>
      </w:r>
      <w:proofErr w:type="gramEnd"/>
      <w:r w:rsidRPr="0095177E">
        <w:rPr>
          <w:rFonts w:ascii="Garamond" w:eastAsia="Meiryo" w:hAnsi="Garamond" w:cs="Leelawadee"/>
          <w:b w:val="0"/>
          <w:bCs/>
          <w:color w:val="auto"/>
          <w:sz w:val="24"/>
          <w:szCs w:val="24"/>
        </w:rPr>
        <w:t xml:space="preserve"> desrespeita a memória dos falecidos e dificulta a dignidade do momento de visitação e homenagem por parte das famílias.</w:t>
      </w:r>
    </w:p>
    <w:p w14:paraId="366BE2F4"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F5"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Segurança e Acessibilidade: A falta de iluminação adequada (lâmpadas queimadas) compromete a segurança dos visitantes, especialmente ao final da tarde e à noite, aumentando o risco de acidentes e quedas. A limpeza é crucial para garantir a livre e segura circulação.</w:t>
      </w:r>
    </w:p>
    <w:p w14:paraId="366BE2F6"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F7"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Imagem do Município: O Cemitério, como espaço público de memória, reflete o cuidado da administração com a coletividade. A realização destes serviços básicos é fundamental para apresentar o local em condições dignas, acolhedoras e respeitosas para a data de maior visitação do ano.</w:t>
      </w:r>
    </w:p>
    <w:p w14:paraId="366BE2F8" w14:textId="77777777" w:rsidR="0095177E" w:rsidRPr="0095177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p>
    <w:p w14:paraId="366BE2F9" w14:textId="77777777" w:rsidR="00F955BE" w:rsidRPr="00F955BE" w:rsidRDefault="0095177E" w:rsidP="009517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60" w:lineRule="auto"/>
        <w:ind w:firstLine="2127"/>
        <w:jc w:val="both"/>
        <w:rPr>
          <w:rFonts w:ascii="Garamond" w:eastAsia="Meiryo" w:hAnsi="Garamond" w:cs="Leelawadee"/>
          <w:b w:val="0"/>
          <w:bCs/>
          <w:color w:val="auto"/>
          <w:sz w:val="24"/>
          <w:szCs w:val="24"/>
        </w:rPr>
      </w:pPr>
      <w:r w:rsidRPr="0095177E">
        <w:rPr>
          <w:rFonts w:ascii="Garamond" w:eastAsia="Meiryo" w:hAnsi="Garamond" w:cs="Leelawadee"/>
          <w:b w:val="0"/>
          <w:bCs/>
          <w:color w:val="auto"/>
          <w:sz w:val="24"/>
          <w:szCs w:val="24"/>
        </w:rPr>
        <w:t>Dessa forma, a realização imediata dos serviços de limpeza, pintura e manutenção da iluminação é essencial para garantir um ambiente seguro, digno e respeitoso para que a população possa exercer, plenamente, o direito de visitar e homenagear seus falecidos durante o feriado de Finados.</w:t>
      </w:r>
    </w:p>
    <w:p w14:paraId="366BE2FA" w14:textId="77777777" w:rsidR="003D4167" w:rsidRPr="00442BAB" w:rsidRDefault="003D4167" w:rsidP="000A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Garamond" w:eastAsia="Meiryo" w:hAnsi="Garamond" w:cs="Leelawadee"/>
          <w:b w:val="0"/>
          <w:bCs/>
          <w:color w:val="auto"/>
          <w:sz w:val="24"/>
          <w:szCs w:val="24"/>
        </w:rPr>
      </w:pPr>
    </w:p>
    <w:p w14:paraId="366BE2FB" w14:textId="77777777" w:rsidR="00A561DD" w:rsidRDefault="005920B5" w:rsidP="000A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rPr>
          <w:rFonts w:ascii="Garamond" w:eastAsia="Meiryo" w:hAnsi="Garamond" w:cs="Leelawadee"/>
          <w:b w:val="0"/>
          <w:bCs/>
          <w:color w:val="auto"/>
          <w:sz w:val="24"/>
          <w:szCs w:val="24"/>
        </w:rPr>
      </w:pPr>
      <w:r>
        <w:rPr>
          <w:rFonts w:ascii="Garamond" w:eastAsia="Meiryo" w:hAnsi="Garamond" w:cs="Leelawadee"/>
          <w:b w:val="0"/>
          <w:bCs/>
          <w:noProof/>
          <w:color w:val="auto"/>
          <w:sz w:val="24"/>
          <w:szCs w:val="24"/>
        </w:rPr>
        <w:drawing>
          <wp:anchor distT="0" distB="0" distL="114300" distR="114300" simplePos="0" relativeHeight="251658240" behindDoc="0" locked="0" layoutInCell="1" allowOverlap="1" wp14:anchorId="366BE303" wp14:editId="366BE304">
            <wp:simplePos x="0" y="0"/>
            <wp:positionH relativeFrom="column">
              <wp:posOffset>2261870</wp:posOffset>
            </wp:positionH>
            <wp:positionV relativeFrom="paragraph">
              <wp:posOffset>158750</wp:posOffset>
            </wp:positionV>
            <wp:extent cx="1211580" cy="763362"/>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inatura Adriano Martin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763362"/>
                    </a:xfrm>
                    <a:prstGeom prst="rect">
                      <a:avLst/>
                    </a:prstGeom>
                  </pic:spPr>
                </pic:pic>
              </a:graphicData>
            </a:graphic>
            <wp14:sizeRelH relativeFrom="page">
              <wp14:pctWidth>0</wp14:pctWidth>
            </wp14:sizeRelH>
            <wp14:sizeRelV relativeFrom="page">
              <wp14:pctHeight>0</wp14:pctHeight>
            </wp14:sizeRelV>
          </wp:anchor>
        </w:drawing>
      </w:r>
      <w:r w:rsidR="005560A5" w:rsidRPr="00442BAB">
        <w:rPr>
          <w:rFonts w:ascii="Garamond" w:eastAsia="Meiryo" w:hAnsi="Garamond" w:cs="Leelawadee"/>
          <w:b w:val="0"/>
          <w:bCs/>
          <w:color w:val="auto"/>
          <w:sz w:val="24"/>
          <w:szCs w:val="24"/>
        </w:rPr>
        <w:t>Sala das Sessões</w:t>
      </w:r>
      <w:r w:rsidR="00442BAB">
        <w:rPr>
          <w:rFonts w:ascii="Garamond" w:eastAsia="Meiryo" w:hAnsi="Garamond" w:cs="Leelawadee"/>
          <w:b w:val="0"/>
          <w:bCs/>
          <w:color w:val="auto"/>
          <w:sz w:val="24"/>
          <w:szCs w:val="24"/>
        </w:rPr>
        <w:t>,</w:t>
      </w:r>
      <w:r w:rsidR="005A0FD7" w:rsidRPr="00442BAB">
        <w:rPr>
          <w:rFonts w:ascii="Garamond" w:eastAsia="Meiryo" w:hAnsi="Garamond" w:cs="Leelawadee"/>
          <w:b w:val="0"/>
          <w:bCs/>
          <w:color w:val="auto"/>
          <w:sz w:val="24"/>
          <w:szCs w:val="24"/>
        </w:rPr>
        <w:t xml:space="preserve"> </w:t>
      </w:r>
      <w:r w:rsidR="0095177E">
        <w:rPr>
          <w:rFonts w:ascii="Garamond" w:eastAsia="Meiryo" w:hAnsi="Garamond" w:cs="Leelawadee"/>
          <w:b w:val="0"/>
          <w:bCs/>
          <w:color w:val="auto"/>
          <w:sz w:val="24"/>
          <w:szCs w:val="24"/>
        </w:rPr>
        <w:t>21</w:t>
      </w:r>
      <w:r w:rsidR="00BF457D" w:rsidRPr="00BC62E6">
        <w:rPr>
          <w:rFonts w:ascii="Garamond" w:eastAsia="Meiryo" w:hAnsi="Garamond" w:cs="Leelawadee"/>
          <w:b w:val="0"/>
          <w:bCs/>
          <w:color w:val="auto"/>
          <w:sz w:val="24"/>
          <w:szCs w:val="24"/>
        </w:rPr>
        <w:t xml:space="preserve"> </w:t>
      </w:r>
      <w:r w:rsidR="00BF457D" w:rsidRPr="00442BAB">
        <w:rPr>
          <w:rFonts w:ascii="Garamond" w:eastAsia="Meiryo" w:hAnsi="Garamond" w:cs="Leelawadee"/>
          <w:b w:val="0"/>
          <w:bCs/>
          <w:color w:val="auto"/>
          <w:sz w:val="24"/>
          <w:szCs w:val="24"/>
        </w:rPr>
        <w:t xml:space="preserve">de </w:t>
      </w:r>
      <w:r w:rsidR="0057185A">
        <w:rPr>
          <w:rFonts w:ascii="Garamond" w:eastAsia="Meiryo" w:hAnsi="Garamond" w:cs="Leelawadee"/>
          <w:b w:val="0"/>
          <w:bCs/>
          <w:color w:val="auto"/>
          <w:sz w:val="24"/>
          <w:szCs w:val="24"/>
        </w:rPr>
        <w:t>outubro</w:t>
      </w:r>
      <w:r w:rsidR="00BF457D" w:rsidRPr="00BC62E6">
        <w:rPr>
          <w:rFonts w:ascii="Garamond" w:eastAsia="Meiryo" w:hAnsi="Garamond" w:cs="Leelawadee"/>
          <w:b w:val="0"/>
          <w:bCs/>
          <w:color w:val="auto"/>
          <w:sz w:val="24"/>
          <w:szCs w:val="24"/>
        </w:rPr>
        <w:t xml:space="preserve"> </w:t>
      </w:r>
      <w:r w:rsidR="00BF457D" w:rsidRPr="00442BAB">
        <w:rPr>
          <w:rFonts w:ascii="Garamond" w:eastAsia="Meiryo" w:hAnsi="Garamond" w:cs="Leelawadee"/>
          <w:b w:val="0"/>
          <w:bCs/>
          <w:color w:val="auto"/>
          <w:sz w:val="24"/>
          <w:szCs w:val="24"/>
        </w:rPr>
        <w:t xml:space="preserve">de </w:t>
      </w:r>
      <w:r w:rsidR="00442BAB">
        <w:rPr>
          <w:rFonts w:ascii="Garamond" w:eastAsia="Meiryo" w:hAnsi="Garamond" w:cs="Leelawadee"/>
          <w:b w:val="0"/>
          <w:bCs/>
          <w:color w:val="auto"/>
          <w:sz w:val="24"/>
          <w:szCs w:val="24"/>
        </w:rPr>
        <w:t>2025.</w:t>
      </w:r>
    </w:p>
    <w:p w14:paraId="366BE2FC" w14:textId="77777777" w:rsidR="0057185A" w:rsidRDefault="0057185A" w:rsidP="000A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rPr>
          <w:rFonts w:ascii="Garamond" w:eastAsia="Meiryo" w:hAnsi="Garamond" w:cs="Leelawadee"/>
          <w:b w:val="0"/>
          <w:bCs/>
          <w:color w:val="auto"/>
          <w:sz w:val="24"/>
          <w:szCs w:val="24"/>
        </w:rPr>
      </w:pPr>
    </w:p>
    <w:p w14:paraId="366BE2FD" w14:textId="77777777" w:rsidR="006A2ADE" w:rsidRPr="00442BAB" w:rsidRDefault="006A2ADE" w:rsidP="000A13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right"/>
        <w:rPr>
          <w:rFonts w:ascii="Garamond" w:eastAsia="Meiryo" w:hAnsi="Garamond" w:cs="Leelawadee"/>
          <w:b w:val="0"/>
          <w:bCs/>
          <w:color w:val="auto"/>
          <w:sz w:val="24"/>
          <w:szCs w:val="24"/>
        </w:rPr>
      </w:pPr>
    </w:p>
    <w:p w14:paraId="366BE2FE" w14:textId="77777777" w:rsidR="006E2DD3" w:rsidRDefault="006E2DD3" w:rsidP="007616CD">
      <w:pPr>
        <w:tabs>
          <w:tab w:val="left" w:pos="708"/>
          <w:tab w:val="left" w:pos="5284"/>
          <w:tab w:val="left" w:pos="26196"/>
          <w:tab w:val="left" w:pos="26904"/>
          <w:tab w:val="left" w:pos="27612"/>
          <w:tab w:val="left" w:pos="28320"/>
        </w:tabs>
        <w:autoSpaceDE w:val="0"/>
        <w:autoSpaceDN w:val="0"/>
        <w:adjustRightInd w:val="0"/>
        <w:rPr>
          <w:rFonts w:ascii="Garamond" w:eastAsia="Meiryo" w:hAnsi="Garamond" w:cs="Leelawadee"/>
          <w:b w:val="0"/>
          <w:bCs/>
          <w:color w:val="auto"/>
          <w:sz w:val="24"/>
          <w:szCs w:val="24"/>
        </w:rPr>
      </w:pPr>
    </w:p>
    <w:p w14:paraId="366BE2FF" w14:textId="77777777" w:rsidR="000A134D" w:rsidRPr="00442BAB" w:rsidRDefault="000A134D" w:rsidP="007616CD">
      <w:pPr>
        <w:tabs>
          <w:tab w:val="left" w:pos="708"/>
          <w:tab w:val="left" w:pos="5284"/>
          <w:tab w:val="left" w:pos="26196"/>
          <w:tab w:val="left" w:pos="26904"/>
          <w:tab w:val="left" w:pos="27612"/>
          <w:tab w:val="left" w:pos="28320"/>
        </w:tabs>
        <w:autoSpaceDE w:val="0"/>
        <w:autoSpaceDN w:val="0"/>
        <w:adjustRightInd w:val="0"/>
        <w:rPr>
          <w:rFonts w:ascii="Garamond" w:eastAsia="Meiryo" w:hAnsi="Garamond" w:cs="Leelawadee"/>
          <w:b w:val="0"/>
          <w:bCs/>
          <w:color w:val="auto"/>
          <w:sz w:val="24"/>
          <w:szCs w:val="24"/>
        </w:rPr>
      </w:pPr>
    </w:p>
    <w:p w14:paraId="366BE300" w14:textId="77777777" w:rsidR="007616CD" w:rsidRPr="00442BAB" w:rsidRDefault="007616CD" w:rsidP="007616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Garamond" w:eastAsia="Meiryo" w:hAnsi="Garamond" w:cs="Leelawadee"/>
          <w:b w:val="0"/>
          <w:bCs/>
          <w:color w:val="auto"/>
          <w:sz w:val="24"/>
          <w:szCs w:val="24"/>
        </w:rPr>
      </w:pPr>
      <w:r w:rsidRPr="00442BAB">
        <w:rPr>
          <w:rFonts w:ascii="Garamond" w:eastAsia="Meiryo" w:hAnsi="Garamond" w:cs="Leelawadee"/>
          <w:b w:val="0"/>
          <w:bCs/>
          <w:color w:val="auto"/>
          <w:sz w:val="24"/>
          <w:szCs w:val="24"/>
        </w:rPr>
        <w:t>_________________________</w:t>
      </w:r>
    </w:p>
    <w:p w14:paraId="366BE301" w14:textId="77777777" w:rsidR="007616CD" w:rsidRDefault="003A615C" w:rsidP="00BC67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Garamond" w:eastAsia="Meiryo" w:hAnsi="Garamond" w:cs="Leelawadee"/>
          <w:b w:val="0"/>
          <w:bCs/>
          <w:noProof/>
          <w:color w:val="FF0000"/>
          <w:sz w:val="24"/>
          <w:szCs w:val="24"/>
        </w:rPr>
      </w:pPr>
      <w:r w:rsidRPr="00442BAB">
        <w:rPr>
          <w:rFonts w:ascii="Garamond" w:eastAsia="Meiryo" w:hAnsi="Garamond" w:cs="Leelawadee"/>
          <w:b w:val="0"/>
          <w:bCs/>
          <w:noProof/>
          <w:color w:val="auto"/>
          <w:sz w:val="24"/>
          <w:szCs w:val="24"/>
        </w:rPr>
        <w:t xml:space="preserve"> </w:t>
      </w:r>
      <w:r w:rsidR="00BC62E6">
        <w:rPr>
          <w:rFonts w:ascii="Garamond" w:eastAsia="Meiryo" w:hAnsi="Garamond" w:cs="Leelawadee"/>
          <w:b w:val="0"/>
          <w:bCs/>
          <w:noProof/>
          <w:color w:val="auto"/>
          <w:sz w:val="24"/>
          <w:szCs w:val="24"/>
        </w:rPr>
        <w:t>Adriano Martins</w:t>
      </w:r>
    </w:p>
    <w:p w14:paraId="366BE302" w14:textId="77777777" w:rsidR="00442BAB" w:rsidRPr="00442BAB" w:rsidRDefault="00442BAB" w:rsidP="00BC67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Garamond" w:eastAsia="Meiryo" w:hAnsi="Garamond" w:cs="Leelawadee"/>
          <w:b w:val="0"/>
          <w:bCs/>
          <w:color w:val="auto"/>
          <w:szCs w:val="24"/>
        </w:rPr>
      </w:pPr>
      <w:r w:rsidRPr="00442BAB">
        <w:rPr>
          <w:rFonts w:ascii="Garamond" w:eastAsia="Meiryo" w:hAnsi="Garamond" w:cs="Leelawadee"/>
          <w:b w:val="0"/>
          <w:bCs/>
          <w:noProof/>
          <w:color w:val="auto"/>
          <w:szCs w:val="24"/>
        </w:rPr>
        <w:t>Vereador</w:t>
      </w:r>
      <w:r>
        <w:rPr>
          <w:rFonts w:ascii="Garamond" w:eastAsia="Meiryo" w:hAnsi="Garamond" w:cs="Leelawadee"/>
          <w:b w:val="0"/>
          <w:bCs/>
          <w:noProof/>
          <w:color w:val="auto"/>
          <w:szCs w:val="24"/>
        </w:rPr>
        <w:t xml:space="preserve"> -</w:t>
      </w:r>
      <w:r w:rsidRPr="00442BAB">
        <w:rPr>
          <w:rFonts w:ascii="Garamond" w:eastAsia="Meiryo" w:hAnsi="Garamond" w:cs="Leelawadee"/>
          <w:b w:val="0"/>
          <w:bCs/>
          <w:noProof/>
          <w:color w:val="FF0000"/>
          <w:szCs w:val="24"/>
        </w:rPr>
        <w:t xml:space="preserve"> </w:t>
      </w:r>
      <w:r w:rsidR="00BC62E6" w:rsidRPr="00BC62E6">
        <w:rPr>
          <w:rFonts w:ascii="Garamond" w:eastAsia="Meiryo" w:hAnsi="Garamond" w:cs="Leelawadee"/>
          <w:b w:val="0"/>
          <w:bCs/>
          <w:noProof/>
          <w:color w:val="auto"/>
          <w:szCs w:val="24"/>
        </w:rPr>
        <w:t>REPUBLICANOS</w:t>
      </w:r>
    </w:p>
    <w:sectPr w:rsidR="00442BAB" w:rsidRPr="00442BAB" w:rsidSect="007616CD">
      <w:headerReference w:type="default" r:id="rId9"/>
      <w:footerReference w:type="default" r:id="rId10"/>
      <w:pgSz w:w="11907" w:h="16840" w:code="9"/>
      <w:pgMar w:top="1259" w:right="1418" w:bottom="0" w:left="1418" w:header="181" w:footer="17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F6EE1" w14:textId="77777777" w:rsidR="007B3F0B" w:rsidRDefault="007B3F0B">
      <w:r>
        <w:separator/>
      </w:r>
    </w:p>
  </w:endnote>
  <w:endnote w:type="continuationSeparator" w:id="0">
    <w:p w14:paraId="3E5A2479" w14:textId="77777777" w:rsidR="007B3F0B" w:rsidRDefault="007B3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Leelawadee">
    <w:altName w:val="Leelawadee UI"/>
    <w:panose1 w:val="020B0502040204020203"/>
    <w:charset w:val="00"/>
    <w:family w:val="swiss"/>
    <w:pitch w:val="variable"/>
    <w:sig w:usb0="0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viar Dreams">
    <w:altName w:val="Segoe UI Semilight"/>
    <w:charset w:val="00"/>
    <w:family w:val="swiss"/>
    <w:pitch w:val="variable"/>
    <w:sig w:usb0="00000001" w:usb1="500000E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311" w14:textId="77777777" w:rsidR="009E05A5" w:rsidRDefault="009E05A5">
    <w:pPr>
      <w:pStyle w:val="Rodap"/>
      <w:jc w:val="center"/>
    </w:pPr>
  </w:p>
  <w:p w14:paraId="366BE312" w14:textId="77777777" w:rsidR="009E05A5" w:rsidRDefault="0087409F" w:rsidP="008465C3">
    <w:pPr>
      <w:pStyle w:val="Rodap"/>
      <w:tabs>
        <w:tab w:val="center" w:pos="4535"/>
        <w:tab w:val="right" w:pos="9071"/>
      </w:tabs>
    </w:pPr>
    <w:r>
      <w:rPr>
        <w:rFonts w:ascii="Caviar Dreams" w:hAnsi="Caviar Dreams"/>
        <w:noProof/>
        <w:color w:val="0D0D0D" w:themeColor="text1" w:themeTint="F2"/>
        <w:sz w:val="18"/>
      </w:rPr>
      <w:drawing>
        <wp:anchor distT="0" distB="0" distL="114300" distR="114300" simplePos="0" relativeHeight="251599360" behindDoc="1" locked="0" layoutInCell="1" allowOverlap="1" wp14:anchorId="366BE315" wp14:editId="366BE316">
          <wp:simplePos x="0" y="0"/>
          <wp:positionH relativeFrom="column">
            <wp:posOffset>-1443355</wp:posOffset>
          </wp:positionH>
          <wp:positionV relativeFrom="paragraph">
            <wp:posOffset>706120</wp:posOffset>
          </wp:positionV>
          <wp:extent cx="8125460" cy="733425"/>
          <wp:effectExtent l="0" t="0" r="889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png"/>
                  <pic:cNvPicPr/>
                </pic:nvPicPr>
                <pic:blipFill>
                  <a:blip r:embed="rId1">
                    <a:extLst>
                      <a:ext uri="{28A0092B-C50C-407E-A947-70E740481C1C}">
                        <a14:useLocalDpi xmlns:a14="http://schemas.microsoft.com/office/drawing/2010/main" val="0"/>
                      </a:ext>
                    </a:extLst>
                  </a:blip>
                  <a:stretch>
                    <a:fillRect/>
                  </a:stretch>
                </pic:blipFill>
                <pic:spPr>
                  <a:xfrm>
                    <a:off x="0" y="0"/>
                    <a:ext cx="8125460" cy="733425"/>
                  </a:xfrm>
                  <a:prstGeom prst="rect">
                    <a:avLst/>
                  </a:prstGeom>
                </pic:spPr>
              </pic:pic>
            </a:graphicData>
          </a:graphic>
          <wp14:sizeRelH relativeFrom="page">
            <wp14:pctWidth>0</wp14:pctWidth>
          </wp14:sizeRelH>
          <wp14:sizeRelV relativeFrom="page">
            <wp14:pctHeight>0</wp14:pctHeight>
          </wp14:sizeRelV>
        </wp:anchor>
      </w:drawing>
    </w:r>
    <w:r>
      <w:rPr>
        <w:rFonts w:ascii="Caviar Dreams" w:hAnsi="Caviar Dreams"/>
        <w:noProof/>
        <w:color w:val="0D0D0D" w:themeColor="text1" w:themeTint="F2"/>
        <w:sz w:val="18"/>
      </w:rPr>
      <w:drawing>
        <wp:anchor distT="0" distB="0" distL="114300" distR="114300" simplePos="0" relativeHeight="251657728" behindDoc="0" locked="0" layoutInCell="1" allowOverlap="1" wp14:anchorId="366BE317" wp14:editId="366BE318">
          <wp:simplePos x="0" y="0"/>
          <wp:positionH relativeFrom="column">
            <wp:posOffset>3165475</wp:posOffset>
          </wp:positionH>
          <wp:positionV relativeFrom="paragraph">
            <wp:posOffset>790575</wp:posOffset>
          </wp:positionV>
          <wp:extent cx="116205" cy="15938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ss.png"/>
                  <pic:cNvPicPr/>
                </pic:nvPicPr>
                <pic:blipFill rotWithShape="1">
                  <a:blip r:embed="rId2">
                    <a:extLst>
                      <a:ext uri="{28A0092B-C50C-407E-A947-70E740481C1C}">
                        <a14:useLocalDpi xmlns:a14="http://schemas.microsoft.com/office/drawing/2010/main" val="0"/>
                      </a:ext>
                    </a:extLst>
                  </a:blip>
                  <a:srcRect l="13590" t="36666" r="78710" b="52821"/>
                  <a:stretch/>
                </pic:blipFill>
                <pic:spPr bwMode="auto">
                  <a:xfrm>
                    <a:off x="0" y="0"/>
                    <a:ext cx="116205" cy="159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viar Dreams" w:hAnsi="Caviar Dreams"/>
        <w:noProof/>
        <w:color w:val="0D0D0D" w:themeColor="text1" w:themeTint="F2"/>
        <w:sz w:val="18"/>
      </w:rPr>
      <w:drawing>
        <wp:anchor distT="0" distB="0" distL="114300" distR="114300" simplePos="0" relativeHeight="251698688" behindDoc="0" locked="0" layoutInCell="1" allowOverlap="1" wp14:anchorId="366BE319" wp14:editId="366BE31A">
          <wp:simplePos x="0" y="0"/>
          <wp:positionH relativeFrom="column">
            <wp:posOffset>4685665</wp:posOffset>
          </wp:positionH>
          <wp:positionV relativeFrom="paragraph">
            <wp:posOffset>934085</wp:posOffset>
          </wp:positionV>
          <wp:extent cx="137160" cy="148590"/>
          <wp:effectExtent l="0" t="0" r="0" b="381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ss.png"/>
                  <pic:cNvPicPr/>
                </pic:nvPicPr>
                <pic:blipFill rotWithShape="1">
                  <a:blip r:embed="rId2">
                    <a:extLst>
                      <a:ext uri="{28A0092B-C50C-407E-A947-70E740481C1C}">
                        <a14:useLocalDpi xmlns:a14="http://schemas.microsoft.com/office/drawing/2010/main" val="0"/>
                      </a:ext>
                    </a:extLst>
                  </a:blip>
                  <a:srcRect l="12069" t="61937" r="78382" b="27718"/>
                  <a:stretch/>
                </pic:blipFill>
                <pic:spPr bwMode="auto">
                  <a:xfrm>
                    <a:off x="0" y="0"/>
                    <a:ext cx="137160" cy="148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viar Dreams" w:hAnsi="Caviar Dreams"/>
        <w:noProof/>
        <w:color w:val="0D0D0D" w:themeColor="text1" w:themeTint="F2"/>
        <w:sz w:val="18"/>
      </w:rPr>
      <w:drawing>
        <wp:anchor distT="0" distB="0" distL="114300" distR="114300" simplePos="0" relativeHeight="251629056" behindDoc="0" locked="0" layoutInCell="1" allowOverlap="1" wp14:anchorId="366BE31B" wp14:editId="366BE31C">
          <wp:simplePos x="0" y="0"/>
          <wp:positionH relativeFrom="column">
            <wp:posOffset>3585210</wp:posOffset>
          </wp:positionH>
          <wp:positionV relativeFrom="paragraph">
            <wp:posOffset>935990</wp:posOffset>
          </wp:positionV>
          <wp:extent cx="121285" cy="13779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ss.png"/>
                  <pic:cNvPicPr/>
                </pic:nvPicPr>
                <pic:blipFill rotWithShape="1">
                  <a:blip r:embed="rId2">
                    <a:extLst>
                      <a:ext uri="{28A0092B-C50C-407E-A947-70E740481C1C}">
                        <a14:useLocalDpi xmlns:a14="http://schemas.microsoft.com/office/drawing/2010/main" val="0"/>
                      </a:ext>
                    </a:extLst>
                  </a:blip>
                  <a:srcRect l="12215" t="23453" r="78176" b="65635"/>
                  <a:stretch/>
                </pic:blipFill>
                <pic:spPr bwMode="auto">
                  <a:xfrm>
                    <a:off x="0" y="0"/>
                    <a:ext cx="121285" cy="137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viar Dreams" w:hAnsi="Caviar Dreams"/>
        <w:noProof/>
        <w:color w:val="0D0D0D" w:themeColor="text1" w:themeTint="F2"/>
        <w:sz w:val="18"/>
      </w:rPr>
      <mc:AlternateContent>
        <mc:Choice Requires="wps">
          <w:drawing>
            <wp:anchor distT="0" distB="0" distL="114300" distR="114300" simplePos="0" relativeHeight="251667968" behindDoc="1" locked="0" layoutInCell="1" allowOverlap="1" wp14:anchorId="366BE31D" wp14:editId="366BE31E">
              <wp:simplePos x="0" y="0"/>
              <wp:positionH relativeFrom="column">
                <wp:posOffset>3214370</wp:posOffset>
              </wp:positionH>
              <wp:positionV relativeFrom="paragraph">
                <wp:posOffset>778510</wp:posOffset>
              </wp:positionV>
              <wp:extent cx="3134995" cy="204470"/>
              <wp:effectExtent l="0" t="0" r="0" b="5080"/>
              <wp:wrapNone/>
              <wp:docPr id="6" name="Caixa de texto 6"/>
              <wp:cNvGraphicFramePr/>
              <a:graphic xmlns:a="http://schemas.openxmlformats.org/drawingml/2006/main">
                <a:graphicData uri="http://schemas.microsoft.com/office/word/2010/wordprocessingShape">
                  <wps:wsp>
                    <wps:cNvSpPr txBox="1"/>
                    <wps:spPr>
                      <a:xfrm>
                        <a:off x="0" y="0"/>
                        <a:ext cx="3134995" cy="204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BE323" w14:textId="77777777" w:rsidR="00BD667B" w:rsidRPr="0087409F" w:rsidRDefault="00BD667B" w:rsidP="00BD667B">
                          <w:pPr>
                            <w:pStyle w:val="Rodap"/>
                            <w:ind w:right="-325"/>
                            <w:rPr>
                              <w:rFonts w:ascii="Arial Black" w:hAnsi="Arial Black" w:cs="Leelawadee"/>
                              <w:color w:val="FFFFFF" w:themeColor="background1"/>
                              <w:sz w:val="12"/>
                              <w:szCs w:val="12"/>
                            </w:rPr>
                          </w:pPr>
                          <w:r w:rsidRPr="0087409F">
                            <w:rPr>
                              <w:rFonts w:ascii="Arial Black" w:hAnsi="Arial Black" w:cs="Leelawadee"/>
                              <w:color w:val="FFFFFF" w:themeColor="background1"/>
                              <w:sz w:val="12"/>
                              <w:szCs w:val="12"/>
                            </w:rPr>
                            <w:t xml:space="preserve">AV. LIBERDADE, 3445 – CENTRO – BAYEUX – PARAÍBA – CEP 58.110-972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BE31D" id="_x0000_t202" coordsize="21600,21600" o:spt="202" path="m,l,21600r21600,l21600,xe">
              <v:stroke joinstyle="miter"/>
              <v:path gradientshapeok="t" o:connecttype="rect"/>
            </v:shapetype>
            <v:shape id="Caixa de texto 6" o:spid="_x0000_s1026" type="#_x0000_t202" style="position:absolute;margin-left:253.1pt;margin-top:61.3pt;width:246.85pt;height:16.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" filled="f" stroked="f" strokeweight=".5pt">
              <v:textbox>
                <w:txbxContent>
                  <w:p w14:paraId="366BE323" w14:textId="77777777" w:rsidR="00BD667B" w:rsidRPr="0087409F" w:rsidRDefault="00BD667B" w:rsidP="00BD667B">
                    <w:pPr>
                      <w:pStyle w:val="Rodap"/>
                      <w:ind w:right="-325"/>
                      <w:rPr>
                        <w:rFonts w:ascii="Arial Black" w:hAnsi="Arial Black" w:cs="Leelawadee"/>
                        <w:color w:val="FFFFFF" w:themeColor="background1"/>
                        <w:sz w:val="12"/>
                        <w:szCs w:val="12"/>
                      </w:rPr>
                    </w:pPr>
                    <w:r w:rsidRPr="0087409F">
                      <w:rPr>
                        <w:rFonts w:ascii="Arial Black" w:hAnsi="Arial Black" w:cs="Leelawadee"/>
                        <w:color w:val="FFFFFF" w:themeColor="background1"/>
                        <w:sz w:val="12"/>
                        <w:szCs w:val="12"/>
                      </w:rPr>
                      <w:t xml:space="preserve">AV. LIBERDADE, 3445 – CENTRO – BAYEUX – PARAÍBA – CEP 58.110-972 </w:t>
                    </w:r>
                  </w:p>
                </w:txbxContent>
              </v:textbox>
            </v:shape>
          </w:pict>
        </mc:Fallback>
      </mc:AlternateContent>
    </w:r>
    <w:r>
      <w:rPr>
        <w:rFonts w:ascii="Caviar Dreams" w:hAnsi="Caviar Dreams"/>
        <w:noProof/>
        <w:color w:val="0D0D0D" w:themeColor="text1" w:themeTint="F2"/>
        <w:sz w:val="18"/>
      </w:rPr>
      <mc:AlternateContent>
        <mc:Choice Requires="wps">
          <w:drawing>
            <wp:anchor distT="0" distB="0" distL="114300" distR="114300" simplePos="0" relativeHeight="251709952" behindDoc="1" locked="0" layoutInCell="1" allowOverlap="1" wp14:anchorId="366BE31F" wp14:editId="366BE320">
              <wp:simplePos x="0" y="0"/>
              <wp:positionH relativeFrom="column">
                <wp:posOffset>3629660</wp:posOffset>
              </wp:positionH>
              <wp:positionV relativeFrom="paragraph">
                <wp:posOffset>913130</wp:posOffset>
              </wp:positionV>
              <wp:extent cx="2843530" cy="240030"/>
              <wp:effectExtent l="0" t="0" r="0" b="7620"/>
              <wp:wrapNone/>
              <wp:docPr id="8" name="Caixa de texto 8"/>
              <wp:cNvGraphicFramePr/>
              <a:graphic xmlns:a="http://schemas.openxmlformats.org/drawingml/2006/main">
                <a:graphicData uri="http://schemas.microsoft.com/office/word/2010/wordprocessingShape">
                  <wps:wsp>
                    <wps:cNvSpPr txBox="1"/>
                    <wps:spPr>
                      <a:xfrm>
                        <a:off x="0" y="0"/>
                        <a:ext cx="284353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BE324" w14:textId="77777777" w:rsidR="0034319C" w:rsidRPr="00755FF6" w:rsidRDefault="0034319C">
                          <w:pPr>
                            <w:rPr>
                              <w:rFonts w:ascii="Arial Black" w:hAnsi="Arial Black"/>
                              <w:color w:val="FFFFFF" w:themeColor="background1"/>
                              <w:sz w:val="22"/>
                            </w:rPr>
                          </w:pPr>
                          <w:r w:rsidRPr="00755FF6">
                            <w:rPr>
                              <w:rFonts w:ascii="Arial Black" w:hAnsi="Arial Black" w:cs="Leelawadee"/>
                              <w:color w:val="FFFFFF" w:themeColor="background1"/>
                              <w:sz w:val="12"/>
                              <w:szCs w:val="16"/>
                            </w:rPr>
                            <w:t xml:space="preserve">083 3232-3286       </w:t>
                          </w:r>
                          <w:r w:rsidR="00755FF6">
                            <w:rPr>
                              <w:rFonts w:ascii="Arial Black" w:hAnsi="Arial Black" w:cs="Leelawadee"/>
                              <w:color w:val="FFFFFF" w:themeColor="background1"/>
                              <w:sz w:val="12"/>
                              <w:szCs w:val="16"/>
                            </w:rPr>
                            <w:t xml:space="preserve">     </w:t>
                          </w:r>
                          <w:r w:rsidRPr="00755FF6">
                            <w:rPr>
                              <w:rFonts w:ascii="Arial Black" w:hAnsi="Arial Black" w:cs="Leelawadee"/>
                              <w:color w:val="FFFFFF" w:themeColor="background1"/>
                              <w:sz w:val="12"/>
                              <w:szCs w:val="16"/>
                            </w:rPr>
                            <w:t xml:space="preserve">        WWW.CAMARABAYEUX.PB.GOV.BR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BE31F" id="Caixa de texto 8" o:spid="_x0000_s1027" type="#_x0000_t202" style="position:absolute;margin-left:285.8pt;margin-top:71.9pt;width:223.9pt;height:18.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" filled="f" stroked="f" strokeweight=".5pt">
              <v:textbox>
                <w:txbxContent>
                  <w:p w14:paraId="366BE324" w14:textId="77777777" w:rsidR="0034319C" w:rsidRPr="00755FF6" w:rsidRDefault="0034319C">
                    <w:pPr>
                      <w:rPr>
                        <w:rFonts w:ascii="Arial Black" w:hAnsi="Arial Black"/>
                        <w:color w:val="FFFFFF" w:themeColor="background1"/>
                        <w:sz w:val="22"/>
                      </w:rPr>
                    </w:pPr>
                    <w:r w:rsidRPr="00755FF6">
                      <w:rPr>
                        <w:rFonts w:ascii="Arial Black" w:hAnsi="Arial Black" w:cs="Leelawadee"/>
                        <w:color w:val="FFFFFF" w:themeColor="background1"/>
                        <w:sz w:val="12"/>
                        <w:szCs w:val="16"/>
                      </w:rPr>
                      <w:t xml:space="preserve">083 3232-3286       </w:t>
                    </w:r>
                    <w:r w:rsidR="00755FF6">
                      <w:rPr>
                        <w:rFonts w:ascii="Arial Black" w:hAnsi="Arial Black" w:cs="Leelawadee"/>
                        <w:color w:val="FFFFFF" w:themeColor="background1"/>
                        <w:sz w:val="12"/>
                        <w:szCs w:val="16"/>
                      </w:rPr>
                      <w:t xml:space="preserve">     </w:t>
                    </w:r>
                    <w:r w:rsidRPr="00755FF6">
                      <w:rPr>
                        <w:rFonts w:ascii="Arial Black" w:hAnsi="Arial Black" w:cs="Leelawadee"/>
                        <w:color w:val="FFFFFF" w:themeColor="background1"/>
                        <w:sz w:val="12"/>
                        <w:szCs w:val="16"/>
                      </w:rPr>
                      <w:t xml:space="preserve">        WWW.CAMARABAYEUX.PB.GOV.BR</w:t>
                    </w:r>
                  </w:p>
                </w:txbxContent>
              </v:textbox>
            </v:shape>
          </w:pict>
        </mc:Fallback>
      </mc:AlternateContent>
    </w:r>
    <w:r>
      <w:rPr>
        <w:rFonts w:ascii="Caviar Dreams" w:hAnsi="Caviar Dreams"/>
        <w:noProof/>
        <w:color w:val="0D0D0D" w:themeColor="text1" w:themeTint="F2"/>
        <w:sz w:val="18"/>
      </w:rPr>
      <mc:AlternateContent>
        <mc:Choice Requires="wps">
          <w:drawing>
            <wp:anchor distT="0" distB="0" distL="114300" distR="114300" simplePos="0" relativeHeight="251722240" behindDoc="0" locked="0" layoutInCell="1" allowOverlap="1" wp14:anchorId="366BE321" wp14:editId="366BE322">
              <wp:simplePos x="0" y="0"/>
              <wp:positionH relativeFrom="column">
                <wp:posOffset>3042285</wp:posOffset>
              </wp:positionH>
              <wp:positionV relativeFrom="paragraph">
                <wp:posOffset>1024890</wp:posOffset>
              </wp:positionV>
              <wp:extent cx="4017645" cy="190500"/>
              <wp:effectExtent l="0" t="0" r="0" b="0"/>
              <wp:wrapNone/>
              <wp:docPr id="10" name="Caixa de texto 10"/>
              <wp:cNvGraphicFramePr/>
              <a:graphic xmlns:a="http://schemas.openxmlformats.org/drawingml/2006/main">
                <a:graphicData uri="http://schemas.microsoft.com/office/word/2010/wordprocessingShape">
                  <wps:wsp>
                    <wps:cNvSpPr txBox="1"/>
                    <wps:spPr>
                      <a:xfrm>
                        <a:off x="0" y="0"/>
                        <a:ext cx="401764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6BE325" w14:textId="77777777" w:rsidR="0034319C" w:rsidRPr="0034319C" w:rsidRDefault="0034319C" w:rsidP="0034319C">
                          <w:pPr>
                            <w:jc w:val="center"/>
                            <w:rPr>
                              <w:rFonts w:ascii="Arial Black" w:hAnsi="Arial Black" w:cs="Leelawadee"/>
                              <w:color w:val="FFFFFF" w:themeColor="background1"/>
                              <w:sz w:val="12"/>
                              <w:szCs w:val="16"/>
                            </w:rPr>
                          </w:pPr>
                          <w:r w:rsidRPr="0034319C">
                            <w:rPr>
                              <w:rFonts w:ascii="Arial Black" w:hAnsi="Arial Black" w:cs="Leelawadee"/>
                              <w:color w:val="FFFFFF" w:themeColor="background1"/>
                              <w:sz w:val="12"/>
                              <w:szCs w:val="16"/>
                            </w:rPr>
                            <w:t>CÂMARA MUNICIPAL DE BAYEUX – CNPJ 08.606.972/0001-36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6BE321" id="Caixa de texto 10" o:spid="_x0000_s1028" type="#_x0000_t202" style="position:absolute;margin-left:239.55pt;margin-top:80.7pt;width:316.35pt;height:15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" filled="f" stroked="f" strokeweight=".5pt">
              <v:textbox>
                <w:txbxContent>
                  <w:p w14:paraId="366BE325" w14:textId="77777777" w:rsidR="0034319C" w:rsidRPr="0034319C" w:rsidRDefault="0034319C" w:rsidP="0034319C">
                    <w:pPr>
                      <w:jc w:val="center"/>
                      <w:rPr>
                        <w:rFonts w:ascii="Arial Black" w:hAnsi="Arial Black" w:cs="Leelawadee"/>
                        <w:color w:val="FFFFFF" w:themeColor="background1"/>
                        <w:sz w:val="12"/>
                        <w:szCs w:val="16"/>
                      </w:rPr>
                    </w:pPr>
                    <w:r w:rsidRPr="0034319C">
                      <w:rPr>
                        <w:rFonts w:ascii="Arial Black" w:hAnsi="Arial Black" w:cs="Leelawadee"/>
                        <w:color w:val="FFFFFF" w:themeColor="background1"/>
                        <w:sz w:val="12"/>
                        <w:szCs w:val="16"/>
                      </w:rPr>
                      <w:t>CÂMARA MUNICIPAL DE BAYEUX – CNPJ 08.606.972/0001-36</w:t>
                    </w:r>
                  </w:p>
                </w:txbxContent>
              </v:textbox>
            </v:shape>
          </w:pict>
        </mc:Fallback>
      </mc:AlternateContent>
    </w:r>
    <w:r w:rsidR="008465C3">
      <w:tab/>
    </w:r>
    <w:r w:rsidR="008465C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6AEE" w14:textId="77777777" w:rsidR="007B3F0B" w:rsidRDefault="007B3F0B">
      <w:r>
        <w:separator/>
      </w:r>
    </w:p>
  </w:footnote>
  <w:footnote w:type="continuationSeparator" w:id="0">
    <w:p w14:paraId="3B5057ED" w14:textId="77777777" w:rsidR="007B3F0B" w:rsidRDefault="007B3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E309" w14:textId="77777777" w:rsidR="009E05A5" w:rsidRPr="00C16D61" w:rsidRDefault="009E05A5" w:rsidP="00BA52E1">
    <w:pPr>
      <w:pStyle w:val="Cabealho"/>
      <w:tabs>
        <w:tab w:val="clear" w:pos="4419"/>
        <w:tab w:val="clear" w:pos="8838"/>
        <w:tab w:val="right" w:pos="-5670"/>
        <w:tab w:val="center" w:pos="-5529"/>
      </w:tabs>
      <w:jc w:val="center"/>
      <w:rPr>
        <w:sz w:val="8"/>
      </w:rPr>
    </w:pPr>
  </w:p>
  <w:p w14:paraId="366BE30A" w14:textId="77777777" w:rsidR="009E05A5" w:rsidRDefault="009E05A5" w:rsidP="00B627D4">
    <w:pPr>
      <w:pStyle w:val="Cabealho"/>
      <w:jc w:val="center"/>
      <w:rPr>
        <w:noProof/>
      </w:rPr>
    </w:pPr>
  </w:p>
  <w:p w14:paraId="366BE30B" w14:textId="77777777" w:rsidR="00442BAB" w:rsidRDefault="00442BAB" w:rsidP="00B627D4">
    <w:pPr>
      <w:pStyle w:val="Cabealho"/>
      <w:jc w:val="center"/>
      <w:rPr>
        <w:noProof/>
      </w:rPr>
    </w:pPr>
  </w:p>
  <w:p w14:paraId="366BE30C" w14:textId="77777777" w:rsidR="00442BAB" w:rsidRDefault="00442BAB" w:rsidP="00B627D4">
    <w:pPr>
      <w:pStyle w:val="Cabealho"/>
      <w:jc w:val="center"/>
      <w:rPr>
        <w:noProof/>
      </w:rPr>
    </w:pPr>
    <w:r w:rsidRPr="00AD3E78">
      <w:rPr>
        <w:noProof/>
      </w:rPr>
      <w:drawing>
        <wp:inline distT="0" distB="0" distL="0" distR="0" wp14:anchorId="366BE313" wp14:editId="366BE314">
          <wp:extent cx="1476375" cy="452025"/>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199" cy="461769"/>
                  </a:xfrm>
                  <a:prstGeom prst="rect">
                    <a:avLst/>
                  </a:prstGeom>
                  <a:noFill/>
                  <a:ln>
                    <a:noFill/>
                  </a:ln>
                </pic:spPr>
              </pic:pic>
            </a:graphicData>
          </a:graphic>
        </wp:inline>
      </w:drawing>
    </w:r>
  </w:p>
  <w:p w14:paraId="366BE30D" w14:textId="77777777" w:rsidR="00442BAB" w:rsidRDefault="00442BAB" w:rsidP="00B627D4">
    <w:pPr>
      <w:pStyle w:val="Cabealho"/>
      <w:jc w:val="center"/>
    </w:pPr>
  </w:p>
  <w:p w14:paraId="366BE30E" w14:textId="77777777" w:rsidR="0087409F" w:rsidRDefault="0087409F" w:rsidP="00B627D4">
    <w:pPr>
      <w:pStyle w:val="Cabealho"/>
      <w:jc w:val="center"/>
    </w:pPr>
  </w:p>
  <w:p w14:paraId="366BE30F" w14:textId="77777777" w:rsidR="0087409F" w:rsidRDefault="0087409F" w:rsidP="00B627D4">
    <w:pPr>
      <w:pStyle w:val="Cabealho"/>
      <w:jc w:val="center"/>
    </w:pPr>
  </w:p>
  <w:p w14:paraId="366BE310" w14:textId="77777777" w:rsidR="00442BAB" w:rsidRDefault="00442BAB" w:rsidP="00B627D4">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71615"/>
    <w:multiLevelType w:val="hybridMultilevel"/>
    <w:tmpl w:val="A752A43A"/>
    <w:lvl w:ilvl="0" w:tplc="9F9C994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 w15:restartNumberingAfterBreak="0">
    <w:nsid w:val="5F447F30"/>
    <w:multiLevelType w:val="hybridMultilevel"/>
    <w:tmpl w:val="D9F08C0A"/>
    <w:lvl w:ilvl="0" w:tplc="0416000B">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 w15:restartNumberingAfterBreak="0">
    <w:nsid w:val="6D5772E2"/>
    <w:multiLevelType w:val="hybridMultilevel"/>
    <w:tmpl w:val="2102CF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63232763">
    <w:abstractNumId w:val="0"/>
  </w:num>
  <w:num w:numId="2" w16cid:durableId="1818254219">
    <w:abstractNumId w:val="1"/>
  </w:num>
  <w:num w:numId="3" w16cid:durableId="85750355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CB"/>
    <w:rsid w:val="000019FC"/>
    <w:rsid w:val="00007AE8"/>
    <w:rsid w:val="00010115"/>
    <w:rsid w:val="00010A8C"/>
    <w:rsid w:val="00012BC9"/>
    <w:rsid w:val="00015A2A"/>
    <w:rsid w:val="0002177E"/>
    <w:rsid w:val="000233EA"/>
    <w:rsid w:val="000250FD"/>
    <w:rsid w:val="000255B7"/>
    <w:rsid w:val="000329B9"/>
    <w:rsid w:val="00035EF4"/>
    <w:rsid w:val="00037755"/>
    <w:rsid w:val="00042EA0"/>
    <w:rsid w:val="00045C3B"/>
    <w:rsid w:val="00052D30"/>
    <w:rsid w:val="00053C9A"/>
    <w:rsid w:val="000549E4"/>
    <w:rsid w:val="00060E8A"/>
    <w:rsid w:val="00061636"/>
    <w:rsid w:val="0006297A"/>
    <w:rsid w:val="00063447"/>
    <w:rsid w:val="00065E20"/>
    <w:rsid w:val="0006618D"/>
    <w:rsid w:val="00070CB3"/>
    <w:rsid w:val="000749A1"/>
    <w:rsid w:val="00077C53"/>
    <w:rsid w:val="0008107A"/>
    <w:rsid w:val="000835CE"/>
    <w:rsid w:val="000A134D"/>
    <w:rsid w:val="000A2BDA"/>
    <w:rsid w:val="000B0201"/>
    <w:rsid w:val="000B6450"/>
    <w:rsid w:val="000C3638"/>
    <w:rsid w:val="000C5F5A"/>
    <w:rsid w:val="000C7BF4"/>
    <w:rsid w:val="000D342B"/>
    <w:rsid w:val="000D502C"/>
    <w:rsid w:val="000F350E"/>
    <w:rsid w:val="00102516"/>
    <w:rsid w:val="001104FD"/>
    <w:rsid w:val="00110A89"/>
    <w:rsid w:val="00112809"/>
    <w:rsid w:val="00114776"/>
    <w:rsid w:val="00116A84"/>
    <w:rsid w:val="0012755B"/>
    <w:rsid w:val="00132A1F"/>
    <w:rsid w:val="001336F9"/>
    <w:rsid w:val="00134BD8"/>
    <w:rsid w:val="00142E2D"/>
    <w:rsid w:val="001451B3"/>
    <w:rsid w:val="0015140B"/>
    <w:rsid w:val="00152837"/>
    <w:rsid w:val="001537E3"/>
    <w:rsid w:val="00153AF6"/>
    <w:rsid w:val="00155202"/>
    <w:rsid w:val="0015590A"/>
    <w:rsid w:val="0016587B"/>
    <w:rsid w:val="00165887"/>
    <w:rsid w:val="0017212F"/>
    <w:rsid w:val="00173EC6"/>
    <w:rsid w:val="001761E3"/>
    <w:rsid w:val="0018288B"/>
    <w:rsid w:val="0018644C"/>
    <w:rsid w:val="00186D70"/>
    <w:rsid w:val="00190573"/>
    <w:rsid w:val="00190C80"/>
    <w:rsid w:val="00195CBC"/>
    <w:rsid w:val="00195F5E"/>
    <w:rsid w:val="00197237"/>
    <w:rsid w:val="001A0B8B"/>
    <w:rsid w:val="001A2719"/>
    <w:rsid w:val="001C5648"/>
    <w:rsid w:val="001D0158"/>
    <w:rsid w:val="001D2EC2"/>
    <w:rsid w:val="001D3C45"/>
    <w:rsid w:val="001D4269"/>
    <w:rsid w:val="001E1574"/>
    <w:rsid w:val="001E7598"/>
    <w:rsid w:val="001E7E19"/>
    <w:rsid w:val="001F2272"/>
    <w:rsid w:val="001F3171"/>
    <w:rsid w:val="001F327C"/>
    <w:rsid w:val="001F72B2"/>
    <w:rsid w:val="00200D7F"/>
    <w:rsid w:val="00202875"/>
    <w:rsid w:val="0020375E"/>
    <w:rsid w:val="00214C6F"/>
    <w:rsid w:val="002176AB"/>
    <w:rsid w:val="00221E4A"/>
    <w:rsid w:val="00224A6A"/>
    <w:rsid w:val="00224EA4"/>
    <w:rsid w:val="002357DC"/>
    <w:rsid w:val="00242D6A"/>
    <w:rsid w:val="00250CCA"/>
    <w:rsid w:val="00252C9D"/>
    <w:rsid w:val="00254357"/>
    <w:rsid w:val="0026080E"/>
    <w:rsid w:val="002613AB"/>
    <w:rsid w:val="0026370E"/>
    <w:rsid w:val="00265A3F"/>
    <w:rsid w:val="002712D4"/>
    <w:rsid w:val="0028115E"/>
    <w:rsid w:val="002864CA"/>
    <w:rsid w:val="00286534"/>
    <w:rsid w:val="00290C5F"/>
    <w:rsid w:val="002A041F"/>
    <w:rsid w:val="002A12C4"/>
    <w:rsid w:val="002A712C"/>
    <w:rsid w:val="002B038F"/>
    <w:rsid w:val="002B476E"/>
    <w:rsid w:val="002B5726"/>
    <w:rsid w:val="002B57E1"/>
    <w:rsid w:val="002C142F"/>
    <w:rsid w:val="002D3B84"/>
    <w:rsid w:val="002D3EA6"/>
    <w:rsid w:val="002D6EA1"/>
    <w:rsid w:val="002D7A34"/>
    <w:rsid w:val="002E3A9F"/>
    <w:rsid w:val="002E5152"/>
    <w:rsid w:val="002E6146"/>
    <w:rsid w:val="002F2B3E"/>
    <w:rsid w:val="002F37D4"/>
    <w:rsid w:val="002F5427"/>
    <w:rsid w:val="003133E8"/>
    <w:rsid w:val="00314E06"/>
    <w:rsid w:val="003152DD"/>
    <w:rsid w:val="003157E0"/>
    <w:rsid w:val="00317439"/>
    <w:rsid w:val="00321D72"/>
    <w:rsid w:val="00323DBA"/>
    <w:rsid w:val="0033063A"/>
    <w:rsid w:val="00330C0D"/>
    <w:rsid w:val="0033500F"/>
    <w:rsid w:val="0033667E"/>
    <w:rsid w:val="00337B02"/>
    <w:rsid w:val="00340722"/>
    <w:rsid w:val="00341592"/>
    <w:rsid w:val="0034319C"/>
    <w:rsid w:val="00344890"/>
    <w:rsid w:val="003464EE"/>
    <w:rsid w:val="00347728"/>
    <w:rsid w:val="003508C2"/>
    <w:rsid w:val="00357A74"/>
    <w:rsid w:val="00360628"/>
    <w:rsid w:val="00367D21"/>
    <w:rsid w:val="00370BAF"/>
    <w:rsid w:val="00371DAB"/>
    <w:rsid w:val="00380A6C"/>
    <w:rsid w:val="00381C09"/>
    <w:rsid w:val="003826AE"/>
    <w:rsid w:val="00382BCA"/>
    <w:rsid w:val="00396716"/>
    <w:rsid w:val="00396C8E"/>
    <w:rsid w:val="003A08AF"/>
    <w:rsid w:val="003A09E9"/>
    <w:rsid w:val="003A3527"/>
    <w:rsid w:val="003A4219"/>
    <w:rsid w:val="003A615C"/>
    <w:rsid w:val="003A7021"/>
    <w:rsid w:val="003A71FF"/>
    <w:rsid w:val="003B13E6"/>
    <w:rsid w:val="003B1E41"/>
    <w:rsid w:val="003B4839"/>
    <w:rsid w:val="003B6C90"/>
    <w:rsid w:val="003C25DC"/>
    <w:rsid w:val="003C5000"/>
    <w:rsid w:val="003C59AD"/>
    <w:rsid w:val="003D4053"/>
    <w:rsid w:val="003D4167"/>
    <w:rsid w:val="003F737E"/>
    <w:rsid w:val="003F7AC3"/>
    <w:rsid w:val="00406A52"/>
    <w:rsid w:val="00412887"/>
    <w:rsid w:val="0041383D"/>
    <w:rsid w:val="00414FB0"/>
    <w:rsid w:val="004224BF"/>
    <w:rsid w:val="00422524"/>
    <w:rsid w:val="00423BBA"/>
    <w:rsid w:val="0042537C"/>
    <w:rsid w:val="0042594C"/>
    <w:rsid w:val="004312C5"/>
    <w:rsid w:val="00434891"/>
    <w:rsid w:val="00440C47"/>
    <w:rsid w:val="00440F78"/>
    <w:rsid w:val="0044297D"/>
    <w:rsid w:val="00442BAB"/>
    <w:rsid w:val="00446D13"/>
    <w:rsid w:val="00447880"/>
    <w:rsid w:val="00454332"/>
    <w:rsid w:val="00455585"/>
    <w:rsid w:val="00480266"/>
    <w:rsid w:val="00481ADB"/>
    <w:rsid w:val="00491726"/>
    <w:rsid w:val="004921E4"/>
    <w:rsid w:val="004A0FD2"/>
    <w:rsid w:val="004A218D"/>
    <w:rsid w:val="004A4E37"/>
    <w:rsid w:val="004B4468"/>
    <w:rsid w:val="004C2365"/>
    <w:rsid w:val="004C249F"/>
    <w:rsid w:val="004C7BD4"/>
    <w:rsid w:val="004D25CD"/>
    <w:rsid w:val="004D3474"/>
    <w:rsid w:val="004D4F69"/>
    <w:rsid w:val="004D6D4B"/>
    <w:rsid w:val="004E00B6"/>
    <w:rsid w:val="004F28A4"/>
    <w:rsid w:val="004F444E"/>
    <w:rsid w:val="004F68D0"/>
    <w:rsid w:val="004F6F9F"/>
    <w:rsid w:val="004F7B95"/>
    <w:rsid w:val="00503149"/>
    <w:rsid w:val="00503813"/>
    <w:rsid w:val="005054F3"/>
    <w:rsid w:val="0051083F"/>
    <w:rsid w:val="00510932"/>
    <w:rsid w:val="00510D05"/>
    <w:rsid w:val="00522198"/>
    <w:rsid w:val="00522613"/>
    <w:rsid w:val="0053081E"/>
    <w:rsid w:val="00532984"/>
    <w:rsid w:val="00537597"/>
    <w:rsid w:val="00543920"/>
    <w:rsid w:val="005446E3"/>
    <w:rsid w:val="005519B8"/>
    <w:rsid w:val="005560A5"/>
    <w:rsid w:val="0057185A"/>
    <w:rsid w:val="005726BE"/>
    <w:rsid w:val="00580578"/>
    <w:rsid w:val="005853D0"/>
    <w:rsid w:val="005858A0"/>
    <w:rsid w:val="00585E6C"/>
    <w:rsid w:val="00586ADA"/>
    <w:rsid w:val="00590164"/>
    <w:rsid w:val="005908AA"/>
    <w:rsid w:val="005920B5"/>
    <w:rsid w:val="005A0FD7"/>
    <w:rsid w:val="005A101F"/>
    <w:rsid w:val="005A5BB3"/>
    <w:rsid w:val="005A6DEB"/>
    <w:rsid w:val="005B11EF"/>
    <w:rsid w:val="005B3B93"/>
    <w:rsid w:val="005C1D2B"/>
    <w:rsid w:val="005C39AA"/>
    <w:rsid w:val="005C4A27"/>
    <w:rsid w:val="005D1663"/>
    <w:rsid w:val="005D236C"/>
    <w:rsid w:val="005D3A15"/>
    <w:rsid w:val="005D3B5E"/>
    <w:rsid w:val="005D4CE2"/>
    <w:rsid w:val="005E0871"/>
    <w:rsid w:val="005E2D5D"/>
    <w:rsid w:val="005E4244"/>
    <w:rsid w:val="005E5608"/>
    <w:rsid w:val="005F05AE"/>
    <w:rsid w:val="005F14EE"/>
    <w:rsid w:val="005F26D4"/>
    <w:rsid w:val="005F42DE"/>
    <w:rsid w:val="005F6DA4"/>
    <w:rsid w:val="00604697"/>
    <w:rsid w:val="0060540C"/>
    <w:rsid w:val="00605A1D"/>
    <w:rsid w:val="0061081F"/>
    <w:rsid w:val="00612DDF"/>
    <w:rsid w:val="006134C3"/>
    <w:rsid w:val="00621FF8"/>
    <w:rsid w:val="0062583B"/>
    <w:rsid w:val="00627659"/>
    <w:rsid w:val="00635D26"/>
    <w:rsid w:val="006446BA"/>
    <w:rsid w:val="006548D4"/>
    <w:rsid w:val="00657C08"/>
    <w:rsid w:val="006616D1"/>
    <w:rsid w:val="0066580A"/>
    <w:rsid w:val="00665BB7"/>
    <w:rsid w:val="00666639"/>
    <w:rsid w:val="00672F30"/>
    <w:rsid w:val="00674523"/>
    <w:rsid w:val="00680C7E"/>
    <w:rsid w:val="00691E03"/>
    <w:rsid w:val="006966CC"/>
    <w:rsid w:val="006A2ADE"/>
    <w:rsid w:val="006A4F21"/>
    <w:rsid w:val="006A5D63"/>
    <w:rsid w:val="006A609E"/>
    <w:rsid w:val="006B0CDC"/>
    <w:rsid w:val="006B1035"/>
    <w:rsid w:val="006C025A"/>
    <w:rsid w:val="006C1F61"/>
    <w:rsid w:val="006C74C9"/>
    <w:rsid w:val="006D1777"/>
    <w:rsid w:val="006D6F20"/>
    <w:rsid w:val="006E19A2"/>
    <w:rsid w:val="006E1D3A"/>
    <w:rsid w:val="006E2130"/>
    <w:rsid w:val="006E2DD3"/>
    <w:rsid w:val="006E6486"/>
    <w:rsid w:val="006E734A"/>
    <w:rsid w:val="006F5C5C"/>
    <w:rsid w:val="006F6F96"/>
    <w:rsid w:val="00701720"/>
    <w:rsid w:val="00701E15"/>
    <w:rsid w:val="00702613"/>
    <w:rsid w:val="007030A2"/>
    <w:rsid w:val="00703182"/>
    <w:rsid w:val="007032CB"/>
    <w:rsid w:val="0070552B"/>
    <w:rsid w:val="007078CC"/>
    <w:rsid w:val="00707AAD"/>
    <w:rsid w:val="00711DD8"/>
    <w:rsid w:val="00715D8D"/>
    <w:rsid w:val="00717F42"/>
    <w:rsid w:val="0072367E"/>
    <w:rsid w:val="007274E4"/>
    <w:rsid w:val="007276A1"/>
    <w:rsid w:val="00727836"/>
    <w:rsid w:val="00735797"/>
    <w:rsid w:val="0074101E"/>
    <w:rsid w:val="00743D29"/>
    <w:rsid w:val="00746C53"/>
    <w:rsid w:val="00753E0A"/>
    <w:rsid w:val="007555CE"/>
    <w:rsid w:val="00755FF6"/>
    <w:rsid w:val="00757D1F"/>
    <w:rsid w:val="007616CD"/>
    <w:rsid w:val="00766637"/>
    <w:rsid w:val="00766DCE"/>
    <w:rsid w:val="0077624C"/>
    <w:rsid w:val="007769AD"/>
    <w:rsid w:val="007825F7"/>
    <w:rsid w:val="007849D4"/>
    <w:rsid w:val="00785480"/>
    <w:rsid w:val="00792A93"/>
    <w:rsid w:val="007941C9"/>
    <w:rsid w:val="007A1ADA"/>
    <w:rsid w:val="007A1EDD"/>
    <w:rsid w:val="007A6E84"/>
    <w:rsid w:val="007B01ED"/>
    <w:rsid w:val="007B0D00"/>
    <w:rsid w:val="007B35BB"/>
    <w:rsid w:val="007B3F0B"/>
    <w:rsid w:val="007C1EC2"/>
    <w:rsid w:val="007C3E4E"/>
    <w:rsid w:val="007D0A1F"/>
    <w:rsid w:val="007D1C74"/>
    <w:rsid w:val="007D3FF4"/>
    <w:rsid w:val="007D5EBE"/>
    <w:rsid w:val="007E2980"/>
    <w:rsid w:val="007E5BC1"/>
    <w:rsid w:val="007E72DD"/>
    <w:rsid w:val="007F323E"/>
    <w:rsid w:val="007F7735"/>
    <w:rsid w:val="007F7A43"/>
    <w:rsid w:val="00806293"/>
    <w:rsid w:val="00820A9B"/>
    <w:rsid w:val="00825C55"/>
    <w:rsid w:val="00833CA3"/>
    <w:rsid w:val="00840BCF"/>
    <w:rsid w:val="00842E0D"/>
    <w:rsid w:val="00844B4A"/>
    <w:rsid w:val="0084565A"/>
    <w:rsid w:val="008465C3"/>
    <w:rsid w:val="008525AA"/>
    <w:rsid w:val="008567E0"/>
    <w:rsid w:val="008635CE"/>
    <w:rsid w:val="00863771"/>
    <w:rsid w:val="008719D7"/>
    <w:rsid w:val="0087409F"/>
    <w:rsid w:val="00884DC8"/>
    <w:rsid w:val="00890243"/>
    <w:rsid w:val="0089226A"/>
    <w:rsid w:val="00894F11"/>
    <w:rsid w:val="008A08EC"/>
    <w:rsid w:val="008A11AB"/>
    <w:rsid w:val="008A14AE"/>
    <w:rsid w:val="008A3287"/>
    <w:rsid w:val="008A34D1"/>
    <w:rsid w:val="008A4CDC"/>
    <w:rsid w:val="008B220A"/>
    <w:rsid w:val="008B3DD1"/>
    <w:rsid w:val="008B5A71"/>
    <w:rsid w:val="008C7AAF"/>
    <w:rsid w:val="008F2AE4"/>
    <w:rsid w:val="008F5BFB"/>
    <w:rsid w:val="00904398"/>
    <w:rsid w:val="00907AE3"/>
    <w:rsid w:val="00907C54"/>
    <w:rsid w:val="00910829"/>
    <w:rsid w:val="00910D2A"/>
    <w:rsid w:val="00914FE5"/>
    <w:rsid w:val="009166AC"/>
    <w:rsid w:val="0092115C"/>
    <w:rsid w:val="00924BFF"/>
    <w:rsid w:val="0093659F"/>
    <w:rsid w:val="00936B76"/>
    <w:rsid w:val="00944425"/>
    <w:rsid w:val="00945165"/>
    <w:rsid w:val="0094578A"/>
    <w:rsid w:val="009478E7"/>
    <w:rsid w:val="0095177E"/>
    <w:rsid w:val="0095720D"/>
    <w:rsid w:val="0096122E"/>
    <w:rsid w:val="00961612"/>
    <w:rsid w:val="00961ED7"/>
    <w:rsid w:val="009640D4"/>
    <w:rsid w:val="009649D7"/>
    <w:rsid w:val="009876E7"/>
    <w:rsid w:val="00993366"/>
    <w:rsid w:val="009969AE"/>
    <w:rsid w:val="009972D1"/>
    <w:rsid w:val="009A5A65"/>
    <w:rsid w:val="009B1A44"/>
    <w:rsid w:val="009B33E5"/>
    <w:rsid w:val="009B417E"/>
    <w:rsid w:val="009B4660"/>
    <w:rsid w:val="009B55B3"/>
    <w:rsid w:val="009C3E4F"/>
    <w:rsid w:val="009D0974"/>
    <w:rsid w:val="009D20FC"/>
    <w:rsid w:val="009D42DC"/>
    <w:rsid w:val="009D42F2"/>
    <w:rsid w:val="009D76D8"/>
    <w:rsid w:val="009E05A5"/>
    <w:rsid w:val="009E16D6"/>
    <w:rsid w:val="009E3795"/>
    <w:rsid w:val="009E45A1"/>
    <w:rsid w:val="009F26AA"/>
    <w:rsid w:val="00A0096B"/>
    <w:rsid w:val="00A01416"/>
    <w:rsid w:val="00A02314"/>
    <w:rsid w:val="00A0364F"/>
    <w:rsid w:val="00A070DD"/>
    <w:rsid w:val="00A14E08"/>
    <w:rsid w:val="00A16DDA"/>
    <w:rsid w:val="00A16EEE"/>
    <w:rsid w:val="00A17FAC"/>
    <w:rsid w:val="00A20B56"/>
    <w:rsid w:val="00A2127A"/>
    <w:rsid w:val="00A27217"/>
    <w:rsid w:val="00A31F72"/>
    <w:rsid w:val="00A33494"/>
    <w:rsid w:val="00A335AD"/>
    <w:rsid w:val="00A376F1"/>
    <w:rsid w:val="00A40924"/>
    <w:rsid w:val="00A42293"/>
    <w:rsid w:val="00A44C7B"/>
    <w:rsid w:val="00A45038"/>
    <w:rsid w:val="00A4551A"/>
    <w:rsid w:val="00A46D27"/>
    <w:rsid w:val="00A561DD"/>
    <w:rsid w:val="00A651BC"/>
    <w:rsid w:val="00A65423"/>
    <w:rsid w:val="00A6748D"/>
    <w:rsid w:val="00A7342E"/>
    <w:rsid w:val="00A747F6"/>
    <w:rsid w:val="00A75226"/>
    <w:rsid w:val="00A7761F"/>
    <w:rsid w:val="00A776B5"/>
    <w:rsid w:val="00A854E5"/>
    <w:rsid w:val="00A94BF9"/>
    <w:rsid w:val="00AA1F30"/>
    <w:rsid w:val="00AA6822"/>
    <w:rsid w:val="00AB04EC"/>
    <w:rsid w:val="00AB4A09"/>
    <w:rsid w:val="00AB53E5"/>
    <w:rsid w:val="00AB6EB8"/>
    <w:rsid w:val="00AB7CD8"/>
    <w:rsid w:val="00AC1A45"/>
    <w:rsid w:val="00AC1F7D"/>
    <w:rsid w:val="00AC50C2"/>
    <w:rsid w:val="00AC7067"/>
    <w:rsid w:val="00AD03F7"/>
    <w:rsid w:val="00AD1939"/>
    <w:rsid w:val="00AD6CA1"/>
    <w:rsid w:val="00AE7F3E"/>
    <w:rsid w:val="00AF5175"/>
    <w:rsid w:val="00AF6780"/>
    <w:rsid w:val="00B0137D"/>
    <w:rsid w:val="00B025CB"/>
    <w:rsid w:val="00B06FD5"/>
    <w:rsid w:val="00B075C7"/>
    <w:rsid w:val="00B0783E"/>
    <w:rsid w:val="00B11439"/>
    <w:rsid w:val="00B121CC"/>
    <w:rsid w:val="00B137E0"/>
    <w:rsid w:val="00B14C00"/>
    <w:rsid w:val="00B16EBA"/>
    <w:rsid w:val="00B1703B"/>
    <w:rsid w:val="00B21910"/>
    <w:rsid w:val="00B22648"/>
    <w:rsid w:val="00B24471"/>
    <w:rsid w:val="00B32E4F"/>
    <w:rsid w:val="00B405E3"/>
    <w:rsid w:val="00B4088D"/>
    <w:rsid w:val="00B41FF0"/>
    <w:rsid w:val="00B43380"/>
    <w:rsid w:val="00B453EE"/>
    <w:rsid w:val="00B578A0"/>
    <w:rsid w:val="00B60CFD"/>
    <w:rsid w:val="00B619B5"/>
    <w:rsid w:val="00B627D4"/>
    <w:rsid w:val="00B7303E"/>
    <w:rsid w:val="00B730FD"/>
    <w:rsid w:val="00B74100"/>
    <w:rsid w:val="00B76C82"/>
    <w:rsid w:val="00B801EA"/>
    <w:rsid w:val="00B8095E"/>
    <w:rsid w:val="00B8097A"/>
    <w:rsid w:val="00B823A7"/>
    <w:rsid w:val="00B87583"/>
    <w:rsid w:val="00B94D4C"/>
    <w:rsid w:val="00B96246"/>
    <w:rsid w:val="00BA2629"/>
    <w:rsid w:val="00BA3BC8"/>
    <w:rsid w:val="00BA52E1"/>
    <w:rsid w:val="00BA7E6D"/>
    <w:rsid w:val="00BA7EA2"/>
    <w:rsid w:val="00BB02BF"/>
    <w:rsid w:val="00BB7116"/>
    <w:rsid w:val="00BB7818"/>
    <w:rsid w:val="00BC0E1D"/>
    <w:rsid w:val="00BC62E6"/>
    <w:rsid w:val="00BC6796"/>
    <w:rsid w:val="00BD2F42"/>
    <w:rsid w:val="00BD667B"/>
    <w:rsid w:val="00BD76E6"/>
    <w:rsid w:val="00BE08DB"/>
    <w:rsid w:val="00BE54D7"/>
    <w:rsid w:val="00BE602B"/>
    <w:rsid w:val="00BE64D1"/>
    <w:rsid w:val="00BE7703"/>
    <w:rsid w:val="00BF273C"/>
    <w:rsid w:val="00BF457D"/>
    <w:rsid w:val="00BF627C"/>
    <w:rsid w:val="00C021B3"/>
    <w:rsid w:val="00C11018"/>
    <w:rsid w:val="00C1282A"/>
    <w:rsid w:val="00C16670"/>
    <w:rsid w:val="00C16D61"/>
    <w:rsid w:val="00C20A9E"/>
    <w:rsid w:val="00C21EE7"/>
    <w:rsid w:val="00C21FFD"/>
    <w:rsid w:val="00C323E7"/>
    <w:rsid w:val="00C32784"/>
    <w:rsid w:val="00C3296A"/>
    <w:rsid w:val="00C34490"/>
    <w:rsid w:val="00C366E8"/>
    <w:rsid w:val="00C466B8"/>
    <w:rsid w:val="00C50C25"/>
    <w:rsid w:val="00C5259E"/>
    <w:rsid w:val="00C52FD2"/>
    <w:rsid w:val="00C54EDC"/>
    <w:rsid w:val="00C552C4"/>
    <w:rsid w:val="00C603C6"/>
    <w:rsid w:val="00C620EB"/>
    <w:rsid w:val="00C70CE2"/>
    <w:rsid w:val="00C713BA"/>
    <w:rsid w:val="00C71B85"/>
    <w:rsid w:val="00C7263E"/>
    <w:rsid w:val="00C749CC"/>
    <w:rsid w:val="00C800C5"/>
    <w:rsid w:val="00C80B2A"/>
    <w:rsid w:val="00C82B1B"/>
    <w:rsid w:val="00C854B7"/>
    <w:rsid w:val="00C965DF"/>
    <w:rsid w:val="00CA16F2"/>
    <w:rsid w:val="00CA19A4"/>
    <w:rsid w:val="00CA3511"/>
    <w:rsid w:val="00CA6374"/>
    <w:rsid w:val="00CB0D1F"/>
    <w:rsid w:val="00CC011F"/>
    <w:rsid w:val="00CD1BEF"/>
    <w:rsid w:val="00CD1C54"/>
    <w:rsid w:val="00CD5600"/>
    <w:rsid w:val="00CD7390"/>
    <w:rsid w:val="00CD7B59"/>
    <w:rsid w:val="00CD7BFE"/>
    <w:rsid w:val="00CE0D39"/>
    <w:rsid w:val="00CE7A39"/>
    <w:rsid w:val="00CF4FD1"/>
    <w:rsid w:val="00D04884"/>
    <w:rsid w:val="00D070AF"/>
    <w:rsid w:val="00D0790B"/>
    <w:rsid w:val="00D11220"/>
    <w:rsid w:val="00D22C16"/>
    <w:rsid w:val="00D22C64"/>
    <w:rsid w:val="00D232C2"/>
    <w:rsid w:val="00D23725"/>
    <w:rsid w:val="00D2759D"/>
    <w:rsid w:val="00D31A86"/>
    <w:rsid w:val="00D32718"/>
    <w:rsid w:val="00D37714"/>
    <w:rsid w:val="00D3783A"/>
    <w:rsid w:val="00D4114F"/>
    <w:rsid w:val="00D43994"/>
    <w:rsid w:val="00D441F1"/>
    <w:rsid w:val="00D443BF"/>
    <w:rsid w:val="00D4488E"/>
    <w:rsid w:val="00D52218"/>
    <w:rsid w:val="00D526A1"/>
    <w:rsid w:val="00D526CA"/>
    <w:rsid w:val="00D52ABB"/>
    <w:rsid w:val="00D544CC"/>
    <w:rsid w:val="00D5562F"/>
    <w:rsid w:val="00D60318"/>
    <w:rsid w:val="00D64282"/>
    <w:rsid w:val="00D72B90"/>
    <w:rsid w:val="00D81DBB"/>
    <w:rsid w:val="00D82E4A"/>
    <w:rsid w:val="00D82FCF"/>
    <w:rsid w:val="00D97469"/>
    <w:rsid w:val="00DB0A54"/>
    <w:rsid w:val="00DB6A35"/>
    <w:rsid w:val="00DC1960"/>
    <w:rsid w:val="00DC4222"/>
    <w:rsid w:val="00DC4D91"/>
    <w:rsid w:val="00DC5094"/>
    <w:rsid w:val="00DC51C6"/>
    <w:rsid w:val="00DC57A3"/>
    <w:rsid w:val="00DD1D7A"/>
    <w:rsid w:val="00DD268A"/>
    <w:rsid w:val="00DD42D8"/>
    <w:rsid w:val="00DE0498"/>
    <w:rsid w:val="00DE18BA"/>
    <w:rsid w:val="00DE3083"/>
    <w:rsid w:val="00DE5062"/>
    <w:rsid w:val="00DE525A"/>
    <w:rsid w:val="00DE5405"/>
    <w:rsid w:val="00DF37CB"/>
    <w:rsid w:val="00DF74F2"/>
    <w:rsid w:val="00E0005A"/>
    <w:rsid w:val="00E007DA"/>
    <w:rsid w:val="00E16B90"/>
    <w:rsid w:val="00E17FCA"/>
    <w:rsid w:val="00E225CF"/>
    <w:rsid w:val="00E32D14"/>
    <w:rsid w:val="00E3459A"/>
    <w:rsid w:val="00E35E43"/>
    <w:rsid w:val="00E43BB0"/>
    <w:rsid w:val="00E4752E"/>
    <w:rsid w:val="00E50D10"/>
    <w:rsid w:val="00E536EC"/>
    <w:rsid w:val="00E53839"/>
    <w:rsid w:val="00E53A6A"/>
    <w:rsid w:val="00E66F9A"/>
    <w:rsid w:val="00E71CB4"/>
    <w:rsid w:val="00E8630D"/>
    <w:rsid w:val="00E87F9C"/>
    <w:rsid w:val="00E92195"/>
    <w:rsid w:val="00E94ECA"/>
    <w:rsid w:val="00E971C1"/>
    <w:rsid w:val="00EA38C6"/>
    <w:rsid w:val="00EB114D"/>
    <w:rsid w:val="00EB1F5B"/>
    <w:rsid w:val="00EB2FC1"/>
    <w:rsid w:val="00EC0598"/>
    <w:rsid w:val="00EC141E"/>
    <w:rsid w:val="00EC24AA"/>
    <w:rsid w:val="00EC4B68"/>
    <w:rsid w:val="00EC6681"/>
    <w:rsid w:val="00EE7750"/>
    <w:rsid w:val="00EF2436"/>
    <w:rsid w:val="00EF2579"/>
    <w:rsid w:val="00F066EF"/>
    <w:rsid w:val="00F13FF5"/>
    <w:rsid w:val="00F20174"/>
    <w:rsid w:val="00F30269"/>
    <w:rsid w:val="00F337E1"/>
    <w:rsid w:val="00F36C3F"/>
    <w:rsid w:val="00F42EB6"/>
    <w:rsid w:val="00F46E7D"/>
    <w:rsid w:val="00F51DA1"/>
    <w:rsid w:val="00F61BB3"/>
    <w:rsid w:val="00F66ACF"/>
    <w:rsid w:val="00F677F8"/>
    <w:rsid w:val="00F722EA"/>
    <w:rsid w:val="00F773E6"/>
    <w:rsid w:val="00F94B29"/>
    <w:rsid w:val="00F953E7"/>
    <w:rsid w:val="00F955BE"/>
    <w:rsid w:val="00FA1B2A"/>
    <w:rsid w:val="00FA48B3"/>
    <w:rsid w:val="00FA758D"/>
    <w:rsid w:val="00FC3688"/>
    <w:rsid w:val="00FC5C7F"/>
    <w:rsid w:val="00FD2E65"/>
    <w:rsid w:val="00FE225A"/>
    <w:rsid w:val="00FF09A2"/>
    <w:rsid w:val="00FF0DC3"/>
    <w:rsid w:val="00FF0F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BE2E1"/>
  <w15:docId w15:val="{1096A605-3298-4784-8703-49D7CC5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038"/>
    <w:rPr>
      <w:b/>
      <w:color w:val="000000"/>
    </w:rPr>
  </w:style>
  <w:style w:type="paragraph" w:styleId="Ttulo1">
    <w:name w:val="heading 1"/>
    <w:basedOn w:val="Normal"/>
    <w:next w:val="Normal"/>
    <w:qFormat/>
    <w:rsid w:val="007032CB"/>
    <w:pPr>
      <w:keepNext/>
      <w:jc w:val="center"/>
      <w:outlineLvl w:val="0"/>
    </w:pPr>
    <w:rPr>
      <w:rFonts w:ascii="Arial" w:hAnsi="Arial" w:cs="Arial"/>
      <w:b w:val="0"/>
      <w:bCs/>
    </w:rPr>
  </w:style>
  <w:style w:type="paragraph" w:styleId="Ttulo2">
    <w:name w:val="heading 2"/>
    <w:basedOn w:val="Normal"/>
    <w:next w:val="Normal"/>
    <w:qFormat/>
    <w:rsid w:val="00A45038"/>
    <w:pPr>
      <w:keepNext/>
      <w:spacing w:before="240" w:after="60"/>
      <w:outlineLvl w:val="1"/>
    </w:pPr>
    <w:rPr>
      <w:rFonts w:ascii="Arial" w:hAnsi="Arial" w:cs="Arial"/>
      <w:b w:val="0"/>
      <w:bCs/>
      <w:i/>
      <w:iCs/>
      <w:sz w:val="28"/>
      <w:szCs w:val="28"/>
    </w:rPr>
  </w:style>
  <w:style w:type="paragraph" w:styleId="Ttulo3">
    <w:name w:val="heading 3"/>
    <w:basedOn w:val="Normal"/>
    <w:next w:val="Normal"/>
    <w:qFormat/>
    <w:rsid w:val="007032CB"/>
    <w:pPr>
      <w:keepNext/>
      <w:jc w:val="center"/>
      <w:outlineLvl w:val="2"/>
    </w:pPr>
    <w:rPr>
      <w:rFonts w:ascii="News Gothic MT" w:hAnsi="News Gothic MT" w:cs="Arial"/>
      <w:b w:val="0"/>
      <w:bCs/>
    </w:rPr>
  </w:style>
  <w:style w:type="paragraph" w:styleId="Ttulo4">
    <w:name w:val="heading 4"/>
    <w:basedOn w:val="Normal"/>
    <w:next w:val="Normal"/>
    <w:qFormat/>
    <w:rsid w:val="0074101E"/>
    <w:pPr>
      <w:keepNext/>
      <w:jc w:val="both"/>
      <w:outlineLvl w:val="3"/>
    </w:pPr>
    <w:rPr>
      <w:rFonts w:ascii="Arial" w:hAnsi="Arial" w:cs="Arial"/>
      <w:bCs/>
      <w:color w:val="0000FF"/>
      <w:sz w:val="24"/>
      <w:szCs w:val="24"/>
    </w:rPr>
  </w:style>
  <w:style w:type="paragraph" w:styleId="Ttulo5">
    <w:name w:val="heading 5"/>
    <w:basedOn w:val="Normal"/>
    <w:next w:val="Normal"/>
    <w:qFormat/>
    <w:rsid w:val="007032CB"/>
    <w:pPr>
      <w:spacing w:before="240" w:after="60"/>
      <w:outlineLvl w:val="4"/>
    </w:pPr>
    <w:rPr>
      <w:b w:val="0"/>
      <w:bCs/>
      <w:i/>
      <w:iCs/>
      <w:sz w:val="26"/>
      <w:szCs w:val="26"/>
    </w:rPr>
  </w:style>
  <w:style w:type="paragraph" w:styleId="Ttulo6">
    <w:name w:val="heading 6"/>
    <w:basedOn w:val="Normal"/>
    <w:next w:val="Normal"/>
    <w:qFormat/>
    <w:rsid w:val="00A45038"/>
    <w:pPr>
      <w:spacing w:before="240" w:after="60"/>
      <w:outlineLvl w:val="5"/>
    </w:pPr>
    <w:rPr>
      <w:b w:val="0"/>
      <w:bCs/>
      <w:sz w:val="22"/>
      <w:szCs w:val="22"/>
    </w:rPr>
  </w:style>
  <w:style w:type="paragraph" w:styleId="Ttulo7">
    <w:name w:val="heading 7"/>
    <w:basedOn w:val="Normal"/>
    <w:next w:val="Normal"/>
    <w:qFormat/>
    <w:rsid w:val="007032CB"/>
    <w:pPr>
      <w:spacing w:before="240" w:after="60"/>
      <w:outlineLvl w:val="6"/>
    </w:pPr>
  </w:style>
  <w:style w:type="paragraph" w:styleId="Ttulo8">
    <w:name w:val="heading 8"/>
    <w:basedOn w:val="Normal"/>
    <w:next w:val="Normal"/>
    <w:qFormat/>
    <w:rsid w:val="007032CB"/>
    <w:pPr>
      <w:spacing w:before="240" w:after="60"/>
      <w:outlineLvl w:val="7"/>
    </w:pPr>
    <w:rPr>
      <w:i/>
      <w:iCs/>
    </w:rPr>
  </w:style>
  <w:style w:type="paragraph" w:styleId="Ttulo9">
    <w:name w:val="heading 9"/>
    <w:basedOn w:val="Normal"/>
    <w:next w:val="Normal"/>
    <w:qFormat/>
    <w:rsid w:val="007032C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032CB"/>
    <w:pPr>
      <w:tabs>
        <w:tab w:val="center" w:pos="4419"/>
        <w:tab w:val="right" w:pos="8838"/>
      </w:tabs>
    </w:pPr>
  </w:style>
  <w:style w:type="paragraph" w:styleId="Rodap">
    <w:name w:val="footer"/>
    <w:basedOn w:val="Normal"/>
    <w:link w:val="RodapChar"/>
    <w:uiPriority w:val="99"/>
    <w:rsid w:val="007032CB"/>
    <w:pPr>
      <w:tabs>
        <w:tab w:val="center" w:pos="4419"/>
        <w:tab w:val="right" w:pos="8838"/>
      </w:tabs>
    </w:pPr>
  </w:style>
  <w:style w:type="paragraph" w:styleId="Corpodetexto">
    <w:name w:val="Body Text"/>
    <w:basedOn w:val="Normal"/>
    <w:rsid w:val="007032CB"/>
    <w:pPr>
      <w:jc w:val="both"/>
    </w:pPr>
  </w:style>
  <w:style w:type="paragraph" w:styleId="Recuodecorpodetexto">
    <w:name w:val="Body Text Indent"/>
    <w:basedOn w:val="Normal"/>
    <w:rsid w:val="007032CB"/>
    <w:pPr>
      <w:ind w:firstLine="1800"/>
      <w:jc w:val="both"/>
    </w:pPr>
  </w:style>
  <w:style w:type="paragraph" w:styleId="Recuodecorpodetexto3">
    <w:name w:val="Body Text Indent 3"/>
    <w:basedOn w:val="Normal"/>
    <w:rsid w:val="007032CB"/>
    <w:pPr>
      <w:spacing w:after="120"/>
      <w:ind w:left="283"/>
    </w:pPr>
    <w:rPr>
      <w:sz w:val="16"/>
      <w:szCs w:val="16"/>
    </w:rPr>
  </w:style>
  <w:style w:type="character" w:customStyle="1" w:styleId="HTMLMarkup">
    <w:name w:val="HTML Markup"/>
    <w:rsid w:val="007032CB"/>
    <w:rPr>
      <w:vanish/>
      <w:color w:val="FF0000"/>
    </w:rPr>
  </w:style>
  <w:style w:type="character" w:styleId="Forte">
    <w:name w:val="Strong"/>
    <w:qFormat/>
    <w:rsid w:val="007032CB"/>
    <w:rPr>
      <w:b/>
    </w:rPr>
  </w:style>
  <w:style w:type="table" w:styleId="Tabelacomgrade">
    <w:name w:val="Table Grid"/>
    <w:basedOn w:val="Tabelanormal"/>
    <w:rsid w:val="00703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A45038"/>
    <w:pPr>
      <w:spacing w:after="120" w:line="480" w:lineRule="auto"/>
      <w:ind w:left="283"/>
    </w:pPr>
  </w:style>
  <w:style w:type="paragraph" w:styleId="Corpodetexto2">
    <w:name w:val="Body Text 2"/>
    <w:basedOn w:val="Normal"/>
    <w:rsid w:val="00A45038"/>
    <w:pPr>
      <w:spacing w:after="120" w:line="480" w:lineRule="auto"/>
    </w:pPr>
  </w:style>
  <w:style w:type="paragraph" w:styleId="Corpodetexto3">
    <w:name w:val="Body Text 3"/>
    <w:basedOn w:val="Normal"/>
    <w:rsid w:val="00A45038"/>
    <w:pPr>
      <w:spacing w:after="120"/>
    </w:pPr>
    <w:rPr>
      <w:sz w:val="16"/>
      <w:szCs w:val="16"/>
    </w:rPr>
  </w:style>
  <w:style w:type="paragraph" w:customStyle="1" w:styleId="Corpodetexto21">
    <w:name w:val="Corpo de texto 21"/>
    <w:basedOn w:val="Normal"/>
    <w:rsid w:val="00A45038"/>
    <w:pPr>
      <w:jc w:val="both"/>
    </w:pPr>
    <w:rPr>
      <w:rFonts w:ascii="Arial" w:hAnsi="Arial"/>
      <w:b w:val="0"/>
      <w:color w:val="auto"/>
      <w:sz w:val="26"/>
    </w:rPr>
  </w:style>
  <w:style w:type="paragraph" w:customStyle="1" w:styleId="Corpodetexto31">
    <w:name w:val="Corpo de texto 31"/>
    <w:basedOn w:val="Normal"/>
    <w:rsid w:val="00A45038"/>
    <w:pPr>
      <w:jc w:val="center"/>
    </w:pPr>
    <w:rPr>
      <w:rFonts w:ascii="Arial" w:hAnsi="Arial"/>
      <w:caps/>
      <w:color w:val="auto"/>
      <w:sz w:val="26"/>
    </w:rPr>
  </w:style>
  <w:style w:type="character" w:styleId="Nmerodepgina">
    <w:name w:val="page number"/>
    <w:basedOn w:val="Fontepargpadro"/>
    <w:rsid w:val="0074101E"/>
  </w:style>
  <w:style w:type="paragraph" w:styleId="Textodebalo">
    <w:name w:val="Balloon Text"/>
    <w:basedOn w:val="Normal"/>
    <w:link w:val="TextodebaloChar"/>
    <w:rsid w:val="0074101E"/>
    <w:rPr>
      <w:rFonts w:ascii="Tahoma" w:hAnsi="Tahoma" w:cs="Tahoma"/>
      <w:b w:val="0"/>
      <w:color w:val="auto"/>
      <w:sz w:val="16"/>
      <w:szCs w:val="16"/>
    </w:rPr>
  </w:style>
  <w:style w:type="character" w:customStyle="1" w:styleId="TextodebaloChar">
    <w:name w:val="Texto de balão Char"/>
    <w:link w:val="Textodebalo"/>
    <w:rsid w:val="0074101E"/>
    <w:rPr>
      <w:rFonts w:ascii="Tahoma" w:hAnsi="Tahoma" w:cs="Tahoma"/>
      <w:sz w:val="16"/>
      <w:szCs w:val="16"/>
      <w:lang w:val="pt-BR" w:eastAsia="pt-BR" w:bidi="ar-SA"/>
    </w:rPr>
  </w:style>
  <w:style w:type="paragraph" w:styleId="NormalWeb">
    <w:name w:val="Normal (Web)"/>
    <w:basedOn w:val="Normal"/>
    <w:rsid w:val="0074101E"/>
    <w:pPr>
      <w:spacing w:before="100" w:beforeAutospacing="1" w:after="100" w:afterAutospacing="1"/>
    </w:pPr>
    <w:rPr>
      <w:b w:val="0"/>
      <w:color w:val="auto"/>
      <w:sz w:val="24"/>
      <w:szCs w:val="24"/>
    </w:rPr>
  </w:style>
  <w:style w:type="paragraph" w:styleId="Ttulo">
    <w:name w:val="Title"/>
    <w:basedOn w:val="Normal"/>
    <w:qFormat/>
    <w:rsid w:val="002B038F"/>
    <w:pPr>
      <w:jc w:val="center"/>
    </w:pPr>
    <w:rPr>
      <w:bCs/>
      <w:color w:val="auto"/>
      <w:sz w:val="28"/>
      <w:szCs w:val="24"/>
    </w:rPr>
  </w:style>
  <w:style w:type="character" w:customStyle="1" w:styleId="data1">
    <w:name w:val="data1"/>
    <w:rsid w:val="009166AC"/>
    <w:rPr>
      <w:color w:val="DA251C"/>
      <w:sz w:val="15"/>
      <w:szCs w:val="15"/>
    </w:rPr>
  </w:style>
  <w:style w:type="paragraph" w:customStyle="1" w:styleId="Estilo">
    <w:name w:val="Estilo"/>
    <w:rsid w:val="00A16EEE"/>
    <w:pPr>
      <w:widowControl w:val="0"/>
      <w:autoSpaceDE w:val="0"/>
      <w:autoSpaceDN w:val="0"/>
      <w:adjustRightInd w:val="0"/>
    </w:pPr>
    <w:rPr>
      <w:rFonts w:ascii="Arial" w:hAnsi="Arial" w:cs="Arial"/>
      <w:sz w:val="24"/>
      <w:szCs w:val="24"/>
    </w:rPr>
  </w:style>
  <w:style w:type="character" w:customStyle="1" w:styleId="CabealhoChar">
    <w:name w:val="Cabeçalho Char"/>
    <w:basedOn w:val="Fontepargpadro"/>
    <w:link w:val="Cabealho"/>
    <w:uiPriority w:val="99"/>
    <w:rsid w:val="00842E0D"/>
    <w:rPr>
      <w:b/>
      <w:color w:val="000000"/>
    </w:rPr>
  </w:style>
  <w:style w:type="character" w:customStyle="1" w:styleId="RodapChar">
    <w:name w:val="Rodapé Char"/>
    <w:basedOn w:val="Fontepargpadro"/>
    <w:link w:val="Rodap"/>
    <w:uiPriority w:val="99"/>
    <w:rsid w:val="00842E0D"/>
    <w:rPr>
      <w:b/>
      <w:color w:val="000000"/>
    </w:rPr>
  </w:style>
  <w:style w:type="paragraph" w:styleId="PargrafodaLista">
    <w:name w:val="List Paragraph"/>
    <w:basedOn w:val="Normal"/>
    <w:uiPriority w:val="34"/>
    <w:qFormat/>
    <w:rsid w:val="00585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9541">
      <w:bodyDiv w:val="1"/>
      <w:marLeft w:val="0"/>
      <w:marRight w:val="0"/>
      <w:marTop w:val="0"/>
      <w:marBottom w:val="0"/>
      <w:divBdr>
        <w:top w:val="none" w:sz="0" w:space="0" w:color="auto"/>
        <w:left w:val="none" w:sz="0" w:space="0" w:color="auto"/>
        <w:bottom w:val="none" w:sz="0" w:space="0" w:color="auto"/>
        <w:right w:val="none" w:sz="0" w:space="0" w:color="auto"/>
      </w:divBdr>
    </w:div>
    <w:div w:id="407075837">
      <w:bodyDiv w:val="1"/>
      <w:marLeft w:val="0"/>
      <w:marRight w:val="0"/>
      <w:marTop w:val="0"/>
      <w:marBottom w:val="0"/>
      <w:divBdr>
        <w:top w:val="none" w:sz="0" w:space="0" w:color="auto"/>
        <w:left w:val="none" w:sz="0" w:space="0" w:color="auto"/>
        <w:bottom w:val="none" w:sz="0" w:space="0" w:color="auto"/>
        <w:right w:val="none" w:sz="0" w:space="0" w:color="auto"/>
      </w:divBdr>
    </w:div>
    <w:div w:id="1068842702">
      <w:bodyDiv w:val="1"/>
      <w:marLeft w:val="0"/>
      <w:marRight w:val="0"/>
      <w:marTop w:val="0"/>
      <w:marBottom w:val="0"/>
      <w:divBdr>
        <w:top w:val="none" w:sz="0" w:space="0" w:color="auto"/>
        <w:left w:val="none" w:sz="0" w:space="0" w:color="auto"/>
        <w:bottom w:val="none" w:sz="0" w:space="0" w:color="auto"/>
        <w:right w:val="none" w:sz="0" w:space="0" w:color="auto"/>
      </w:divBdr>
    </w:div>
    <w:div w:id="1072846313">
      <w:bodyDiv w:val="1"/>
      <w:marLeft w:val="0"/>
      <w:marRight w:val="0"/>
      <w:marTop w:val="0"/>
      <w:marBottom w:val="0"/>
      <w:divBdr>
        <w:top w:val="none" w:sz="0" w:space="0" w:color="auto"/>
        <w:left w:val="none" w:sz="0" w:space="0" w:color="auto"/>
        <w:bottom w:val="none" w:sz="0" w:space="0" w:color="auto"/>
        <w:right w:val="none" w:sz="0" w:space="0" w:color="auto"/>
      </w:divBdr>
    </w:div>
    <w:div w:id="1703164313">
      <w:bodyDiv w:val="1"/>
      <w:marLeft w:val="0"/>
      <w:marRight w:val="0"/>
      <w:marTop w:val="0"/>
      <w:marBottom w:val="0"/>
      <w:divBdr>
        <w:top w:val="none" w:sz="0" w:space="0" w:color="auto"/>
        <w:left w:val="none" w:sz="0" w:space="0" w:color="auto"/>
        <w:bottom w:val="none" w:sz="0" w:space="0" w:color="auto"/>
        <w:right w:val="none" w:sz="0" w:space="0" w:color="auto"/>
      </w:divBdr>
    </w:div>
    <w:div w:id="178961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3C82-880E-4549-A363-C9231E47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1999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RESOLUÇÃO Nº 10/2008</vt:lpstr>
    </vt:vector>
  </TitlesOfParts>
  <Company>Camâra Municipal de Bayeux-PB</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10/2008</dc:title>
  <dc:creator>Secretária Legislativa</dc:creator>
  <cp:lastModifiedBy>Amauri Leiros Jr</cp:lastModifiedBy>
  <cp:revision>4</cp:revision>
  <cp:lastPrinted>2025-04-22T20:53:00Z</cp:lastPrinted>
  <dcterms:created xsi:type="dcterms:W3CDTF">2025-10-21T19:34:00Z</dcterms:created>
  <dcterms:modified xsi:type="dcterms:W3CDTF">2025-10-21T21:18:00Z</dcterms:modified>
</cp:coreProperties>
</file>