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EC441" w14:textId="77777777" w:rsidR="00500E52" w:rsidRPr="00DA2809" w:rsidRDefault="00500E52" w:rsidP="00500E52">
      <w:pPr>
        <w:spacing w:line="360" w:lineRule="auto"/>
        <w:rPr>
          <w:rFonts w:ascii="Times New Roman" w:hAnsi="Times New Roman" w:cs="Times New Roman"/>
          <w:b/>
          <w:bCs/>
        </w:rPr>
      </w:pPr>
      <w:r w:rsidRPr="00DA2809">
        <w:rPr>
          <w:rFonts w:ascii="Times New Roman" w:hAnsi="Times New Roman" w:cs="Times New Roman"/>
          <w:b/>
          <w:bCs/>
        </w:rPr>
        <w:t>PROJETO DE RESOLUÇÃO Nº ___/2025</w:t>
      </w:r>
    </w:p>
    <w:p w14:paraId="178BFDE2" w14:textId="77777777" w:rsidR="00500E52" w:rsidRPr="00DA2809" w:rsidRDefault="00500E52" w:rsidP="00500E52">
      <w:pPr>
        <w:spacing w:line="360" w:lineRule="auto"/>
        <w:rPr>
          <w:rFonts w:ascii="Times New Roman" w:hAnsi="Times New Roman" w:cs="Times New Roman"/>
          <w:b/>
          <w:bCs/>
        </w:rPr>
      </w:pPr>
      <w:r w:rsidRPr="00DA2809">
        <w:rPr>
          <w:rFonts w:ascii="Times New Roman" w:hAnsi="Times New Roman" w:cs="Times New Roman"/>
          <w:b/>
          <w:bCs/>
        </w:rPr>
        <w:t>(Autoria: Adriano Martins de Lima)</w:t>
      </w:r>
    </w:p>
    <w:p w14:paraId="70977BC6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</w:p>
    <w:p w14:paraId="7E744F5D" w14:textId="69CF977C" w:rsidR="00500E52" w:rsidRPr="00500E52" w:rsidRDefault="00500E52" w:rsidP="00500E52">
      <w:pPr>
        <w:spacing w:line="360" w:lineRule="auto"/>
        <w:ind w:left="3119" w:firstLine="0"/>
        <w:rPr>
          <w:rFonts w:ascii="Times New Roman" w:hAnsi="Times New Roman" w:cs="Times New Roman"/>
          <w:b/>
          <w:bCs/>
        </w:rPr>
      </w:pPr>
      <w:r w:rsidRPr="00500E52">
        <w:rPr>
          <w:rFonts w:ascii="Times New Roman" w:hAnsi="Times New Roman" w:cs="Times New Roman"/>
          <w:b/>
          <w:bCs/>
        </w:rPr>
        <w:t>DISPÕE SOBRE A CONCESSÃO DA MEDALHA ASSIS CHATEAUBRIAND À DRA. JANNY MILANÊS, PRESIDENTE INTERINA DA OAB/PB, EM RECONHECIMENTO AOS RELEVANTES, SERVIÇOS PRESTADOS À ADVOCACIA PARAIBANA E À INSTITUIÇÃO DA OAB-PB.</w:t>
      </w:r>
    </w:p>
    <w:p w14:paraId="0DAD038E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</w:p>
    <w:p w14:paraId="416E1715" w14:textId="77777777" w:rsidR="00500E52" w:rsidRPr="00500E52" w:rsidRDefault="00500E52" w:rsidP="00500E52">
      <w:pPr>
        <w:spacing w:line="360" w:lineRule="auto"/>
        <w:ind w:firstLine="698"/>
        <w:rPr>
          <w:rFonts w:ascii="Times New Roman" w:hAnsi="Times New Roman" w:cs="Times New Roman"/>
        </w:rPr>
      </w:pPr>
      <w:r w:rsidRPr="00500E52">
        <w:rPr>
          <w:rFonts w:ascii="Times New Roman" w:hAnsi="Times New Roman" w:cs="Times New Roman"/>
        </w:rPr>
        <w:t xml:space="preserve">Art. 1º Fica concedida a Medalha Assis Chateaubriand à Dra. </w:t>
      </w:r>
      <w:proofErr w:type="spellStart"/>
      <w:r w:rsidRPr="00500E52">
        <w:rPr>
          <w:rFonts w:ascii="Times New Roman" w:hAnsi="Times New Roman" w:cs="Times New Roman"/>
        </w:rPr>
        <w:t>Janny</w:t>
      </w:r>
      <w:proofErr w:type="spellEnd"/>
      <w:r w:rsidRPr="00500E52">
        <w:rPr>
          <w:rFonts w:ascii="Times New Roman" w:hAnsi="Times New Roman" w:cs="Times New Roman"/>
        </w:rPr>
        <w:t xml:space="preserve"> Milanês, Presidente interina da OAB/PB, em reconhecimento à sua destacada atuação em favor da advocacia e do fortalecimento institucional da OAB-PB.</w:t>
      </w:r>
    </w:p>
    <w:p w14:paraId="377858D2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</w:p>
    <w:p w14:paraId="1EF4421D" w14:textId="77777777" w:rsidR="00500E52" w:rsidRPr="00500E52" w:rsidRDefault="00500E52" w:rsidP="00DA2809">
      <w:pPr>
        <w:spacing w:line="360" w:lineRule="auto"/>
        <w:ind w:firstLine="698"/>
        <w:rPr>
          <w:rFonts w:ascii="Times New Roman" w:hAnsi="Times New Roman" w:cs="Times New Roman"/>
        </w:rPr>
      </w:pPr>
      <w:r w:rsidRPr="00500E52">
        <w:rPr>
          <w:rFonts w:ascii="Times New Roman" w:hAnsi="Times New Roman" w:cs="Times New Roman"/>
        </w:rPr>
        <w:t>Art. 2º Esta Resolução entra em vigor na data de sua publicação.</w:t>
      </w:r>
    </w:p>
    <w:p w14:paraId="1B991380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</w:p>
    <w:p w14:paraId="5A8DDB7B" w14:textId="3001B7B1" w:rsidR="00500E52" w:rsidRPr="00500E52" w:rsidRDefault="00500E52" w:rsidP="00500E52">
      <w:pPr>
        <w:spacing w:line="360" w:lineRule="auto"/>
        <w:jc w:val="right"/>
        <w:rPr>
          <w:rFonts w:ascii="Times New Roman" w:hAnsi="Times New Roman" w:cs="Times New Roman"/>
        </w:rPr>
      </w:pPr>
      <w:r w:rsidRPr="00500E52">
        <w:rPr>
          <w:rFonts w:ascii="Times New Roman" w:hAnsi="Times New Roman" w:cs="Times New Roman"/>
        </w:rPr>
        <w:t>Bayeux, 23 de outubro de 2025.</w:t>
      </w:r>
    </w:p>
    <w:p w14:paraId="0F29F08D" w14:textId="4CF0CEDA" w:rsidR="00500E52" w:rsidRPr="00500E52" w:rsidRDefault="00DA2809" w:rsidP="00500E52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F0C7B0" wp14:editId="3ABF5956">
            <wp:simplePos x="0" y="0"/>
            <wp:positionH relativeFrom="column">
              <wp:posOffset>2066925</wp:posOffset>
            </wp:positionH>
            <wp:positionV relativeFrom="paragraph">
              <wp:posOffset>19050</wp:posOffset>
            </wp:positionV>
            <wp:extent cx="1116965" cy="703802"/>
            <wp:effectExtent l="0" t="0" r="6985" b="1270"/>
            <wp:wrapNone/>
            <wp:docPr id="81906712" name="Imagem 81906712" descr="Desenho de estrel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esenho de estrelas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70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E1628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</w:p>
    <w:p w14:paraId="6CA4DA90" w14:textId="77777777" w:rsidR="00500E52" w:rsidRPr="00500E52" w:rsidRDefault="00500E52" w:rsidP="00500E52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500E52">
        <w:rPr>
          <w:rFonts w:ascii="Times New Roman" w:hAnsi="Times New Roman" w:cs="Times New Roman"/>
          <w:b/>
          <w:bCs/>
        </w:rPr>
        <w:t>Adriano Martins de Lima</w:t>
      </w:r>
    </w:p>
    <w:p w14:paraId="0B61C4F2" w14:textId="1475468C" w:rsidR="00500E52" w:rsidRPr="00500E52" w:rsidRDefault="00500E52" w:rsidP="00500E52">
      <w:pPr>
        <w:spacing w:line="240" w:lineRule="auto"/>
        <w:jc w:val="center"/>
        <w:rPr>
          <w:rFonts w:ascii="Times New Roman" w:hAnsi="Times New Roman" w:cs="Times New Roman"/>
        </w:rPr>
      </w:pPr>
      <w:r w:rsidRPr="00500E52">
        <w:rPr>
          <w:rFonts w:ascii="Times New Roman" w:hAnsi="Times New Roman" w:cs="Times New Roman"/>
        </w:rPr>
        <w:t>Vereador</w:t>
      </w:r>
      <w:r>
        <w:rPr>
          <w:rFonts w:ascii="Times New Roman" w:hAnsi="Times New Roman" w:cs="Times New Roman"/>
        </w:rPr>
        <w:t>-Presidente</w:t>
      </w:r>
    </w:p>
    <w:p w14:paraId="40CD2A7E" w14:textId="77777777" w:rsidR="00500E52" w:rsidRP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5D8C8AEC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5283661D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621481FF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713E1349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66A6FAEC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0B268AF0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60B8A17B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7946743F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0B8E4C2A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155CE9B5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18F3A8CB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373F92E0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18EFBA0A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636D3CCA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5A753ADC" w14:textId="77777777" w:rsidR="00500E52" w:rsidRP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2FED721F" w14:textId="77777777" w:rsidR="00500E52" w:rsidRP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  <w:r w:rsidRPr="00500E52">
        <w:rPr>
          <w:rFonts w:ascii="Times New Roman" w:hAnsi="Times New Roman" w:cs="Times New Roman"/>
        </w:rPr>
        <w:t>JUSTIFICATIVA</w:t>
      </w:r>
    </w:p>
    <w:p w14:paraId="433FDEE9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</w:p>
    <w:p w14:paraId="04576DB6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  <w:r w:rsidRPr="00500E52">
        <w:rPr>
          <w:rFonts w:ascii="Times New Roman" w:hAnsi="Times New Roman" w:cs="Times New Roman"/>
        </w:rPr>
        <w:t xml:space="preserve">Advogada com mais de uma década de atuação, </w:t>
      </w:r>
      <w:proofErr w:type="spellStart"/>
      <w:r w:rsidRPr="00500E52">
        <w:rPr>
          <w:rFonts w:ascii="Times New Roman" w:hAnsi="Times New Roman" w:cs="Times New Roman"/>
        </w:rPr>
        <w:t>Janny</w:t>
      </w:r>
      <w:proofErr w:type="spellEnd"/>
      <w:r w:rsidRPr="00500E52">
        <w:rPr>
          <w:rFonts w:ascii="Times New Roman" w:hAnsi="Times New Roman" w:cs="Times New Roman"/>
        </w:rPr>
        <w:t xml:space="preserve"> Milanês construiu uma carreira sólida, marcada pela técnica e pela dedicação ao Direito. Sua experiência abrange diversas áreas, incluindo Direito de Família e, notavelmente, as especialidades de Direito Administrativo, Direito Educacional, Direito Securitário e Direito Sindical. Essa diversidade demonstra seu profundo conhecimento jurídico e a capacidade de atuar em frentes distintas em defesa dos cidadãos e da justiça.</w:t>
      </w:r>
    </w:p>
    <w:p w14:paraId="29188329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  <w:r w:rsidRPr="00500E52">
        <w:rPr>
          <w:rFonts w:ascii="Times New Roman" w:hAnsi="Times New Roman" w:cs="Times New Roman"/>
        </w:rPr>
        <w:t xml:space="preserve">É, contudo, na Ordem dos Advogados do Brasil, Seccional Paraíba (OAB-PB), que sua liderança se consolida, tornando-a uma figura central na política de classe do estado. </w:t>
      </w:r>
      <w:proofErr w:type="spellStart"/>
      <w:r w:rsidRPr="00500E52">
        <w:rPr>
          <w:rFonts w:ascii="Times New Roman" w:hAnsi="Times New Roman" w:cs="Times New Roman"/>
        </w:rPr>
        <w:t>Janny</w:t>
      </w:r>
      <w:proofErr w:type="spellEnd"/>
      <w:r w:rsidRPr="00500E52">
        <w:rPr>
          <w:rFonts w:ascii="Times New Roman" w:hAnsi="Times New Roman" w:cs="Times New Roman"/>
        </w:rPr>
        <w:t xml:space="preserve"> Milanês integra a diretoria da Seccional como Vice-Presidente, demonstrando a confiança e o reconhecimento de seus pares em sua capacidade de gestão e representação. Assumiu a Presidência Interina da OAB-PB, conduzindo a instituição com responsabilidade e eficiência.</w:t>
      </w:r>
    </w:p>
    <w:p w14:paraId="2C6C7D89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  <w:r w:rsidRPr="00500E52">
        <w:rPr>
          <w:rFonts w:ascii="Times New Roman" w:hAnsi="Times New Roman" w:cs="Times New Roman"/>
        </w:rPr>
        <w:t>Sua atuação como Presidente da comissão de prerrogativas é o ponto mais emblemático de sua trajetória. É reconhecida como uma defensora incansável das prerrogativas da advocacia, compreendendo que a defesa do advogado é, sobretudo, a defesa da cidadania e da própria democracia.</w:t>
      </w:r>
    </w:p>
    <w:p w14:paraId="5918A8BD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  <w:r w:rsidRPr="00500E52">
        <w:rPr>
          <w:rFonts w:ascii="Times New Roman" w:hAnsi="Times New Roman" w:cs="Times New Roman"/>
        </w:rPr>
        <w:t>Sua coragem foi posta à prova em episódios graves de violação das prerrogativas no estado, como no notório caso da Central de Polícia (em 2020), onde demonstrou firmeza e resiliência. Em um ato de lealdade inabalável à classe, liderou a resistência e permaneceu defendendo colegas presos, contrariando ordens e garantindo que o apoio institucional fosse mantido. Este momento a consagrou como um símbolo de resistência e comprometimento.</w:t>
      </w:r>
    </w:p>
    <w:p w14:paraId="220E4ECD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  <w:proofErr w:type="spellStart"/>
      <w:r w:rsidRPr="00500E52">
        <w:rPr>
          <w:rFonts w:ascii="Times New Roman" w:hAnsi="Times New Roman" w:cs="Times New Roman"/>
        </w:rPr>
        <w:t>Janny</w:t>
      </w:r>
      <w:proofErr w:type="spellEnd"/>
      <w:r w:rsidRPr="00500E52">
        <w:rPr>
          <w:rFonts w:ascii="Times New Roman" w:hAnsi="Times New Roman" w:cs="Times New Roman"/>
        </w:rPr>
        <w:t xml:space="preserve"> Milanês é uma voz ativa na busca por uma OAB cada vez mais forte, respeitada e inclusiva. Ela tem participado ativamente no compromisso de interiorização da OAB-PB, inspecionando e garantindo investimentos na melhoria das estruturas das Subseções, buscando melhores condições de trabalho e acolhimento para a advocacia em todo o estado.</w:t>
      </w:r>
    </w:p>
    <w:p w14:paraId="19F1D6C8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  <w:r w:rsidRPr="00500E52">
        <w:rPr>
          <w:rFonts w:ascii="Times New Roman" w:hAnsi="Times New Roman" w:cs="Times New Roman"/>
        </w:rPr>
        <w:t xml:space="preserve">É uma militante do empoderamento da mulher advogada. Sua ascensão à Vice-Presidência simboliza o sucesso da política de paridade e a abertura de espaços que, antes, estavam trancados, sendo um exemplo e uma inspiração para as novas gerações de advogadas, demonstrando forte empenho no trabalho pedagógico sobre as prerrogativas, </w:t>
      </w:r>
      <w:r w:rsidRPr="00500E52">
        <w:rPr>
          <w:rFonts w:ascii="Times New Roman" w:hAnsi="Times New Roman" w:cs="Times New Roman"/>
        </w:rPr>
        <w:lastRenderedPageBreak/>
        <w:t>palestrando e orientando a jovem advocacia para que compreendam e exijam o respeito aos seus direitos.</w:t>
      </w:r>
    </w:p>
    <w:p w14:paraId="6DC974FE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  <w:r w:rsidRPr="00500E52">
        <w:rPr>
          <w:rFonts w:ascii="Times New Roman" w:hAnsi="Times New Roman" w:cs="Times New Roman"/>
        </w:rPr>
        <w:t xml:space="preserve">Em resumo, </w:t>
      </w:r>
      <w:proofErr w:type="spellStart"/>
      <w:r w:rsidRPr="00500E52">
        <w:rPr>
          <w:rFonts w:ascii="Times New Roman" w:hAnsi="Times New Roman" w:cs="Times New Roman"/>
        </w:rPr>
        <w:t>Janny</w:t>
      </w:r>
      <w:proofErr w:type="spellEnd"/>
      <w:r w:rsidRPr="00500E52">
        <w:rPr>
          <w:rFonts w:ascii="Times New Roman" w:hAnsi="Times New Roman" w:cs="Times New Roman"/>
        </w:rPr>
        <w:t xml:space="preserve"> Milanês é mais do que uma advogada competente; é uma líder nata, cuja história é marcada pela coragem, ética e obstinação em defender os direitos da classe e os valores da Justiça. Sua dedicação à OAB-PB a estabelece como um dos pilares da advocacia paraibana contemporânea, um verdadeiro exemplo a ser celebrado e homenageado.</w:t>
      </w:r>
    </w:p>
    <w:p w14:paraId="649A3945" w14:textId="77777777" w:rsidR="00500E52" w:rsidRPr="00500E52" w:rsidRDefault="00500E52" w:rsidP="00500E52">
      <w:pPr>
        <w:spacing w:line="360" w:lineRule="auto"/>
        <w:rPr>
          <w:rFonts w:ascii="Times New Roman" w:hAnsi="Times New Roman" w:cs="Times New Roman"/>
        </w:rPr>
      </w:pPr>
    </w:p>
    <w:p w14:paraId="0B93F5CB" w14:textId="77777777" w:rsidR="00500E52" w:rsidRPr="00500E52" w:rsidRDefault="00500E52" w:rsidP="00500E52">
      <w:pPr>
        <w:spacing w:line="360" w:lineRule="auto"/>
        <w:jc w:val="right"/>
        <w:rPr>
          <w:rFonts w:ascii="Times New Roman" w:hAnsi="Times New Roman" w:cs="Times New Roman"/>
        </w:rPr>
      </w:pPr>
      <w:r w:rsidRPr="00500E52">
        <w:rPr>
          <w:rFonts w:ascii="Times New Roman" w:hAnsi="Times New Roman" w:cs="Times New Roman"/>
        </w:rPr>
        <w:t>Bayeux, 23 de outubro de 2025.</w:t>
      </w:r>
    </w:p>
    <w:p w14:paraId="46492B89" w14:textId="723F0217" w:rsidR="00500E52" w:rsidRP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001808DB" w14:textId="764014E1" w:rsidR="00500E52" w:rsidRDefault="00DA2809" w:rsidP="00500E5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E4847F" wp14:editId="1C1C4858">
            <wp:simplePos x="0" y="0"/>
            <wp:positionH relativeFrom="column">
              <wp:posOffset>2063115</wp:posOffset>
            </wp:positionH>
            <wp:positionV relativeFrom="paragraph">
              <wp:posOffset>14605</wp:posOffset>
            </wp:positionV>
            <wp:extent cx="1116965" cy="703802"/>
            <wp:effectExtent l="0" t="0" r="6985" b="1270"/>
            <wp:wrapNone/>
            <wp:docPr id="1" name="Imagem 1" descr="Desenho de estrel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esenho de estrelas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70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DE862" w14:textId="77777777" w:rsidR="00500E52" w:rsidRP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2DF10D95" w14:textId="04E89116" w:rsidR="00500E52" w:rsidRPr="00500E52" w:rsidRDefault="00500E52" w:rsidP="00500E52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500E52">
        <w:rPr>
          <w:rFonts w:ascii="Times New Roman" w:hAnsi="Times New Roman" w:cs="Times New Roman"/>
          <w:b/>
          <w:bCs/>
        </w:rPr>
        <w:t>Adriano Martins de Lima</w:t>
      </w:r>
    </w:p>
    <w:p w14:paraId="13A2E852" w14:textId="4D90CC3B" w:rsidR="00500E52" w:rsidRPr="00500E52" w:rsidRDefault="00500E52" w:rsidP="00500E52">
      <w:pPr>
        <w:spacing w:line="240" w:lineRule="auto"/>
        <w:jc w:val="center"/>
        <w:rPr>
          <w:rFonts w:ascii="Times New Roman" w:hAnsi="Times New Roman" w:cs="Times New Roman"/>
        </w:rPr>
      </w:pPr>
      <w:r w:rsidRPr="00500E52">
        <w:rPr>
          <w:rFonts w:ascii="Times New Roman" w:hAnsi="Times New Roman" w:cs="Times New Roman"/>
        </w:rPr>
        <w:t>Vereador</w:t>
      </w:r>
      <w:r>
        <w:rPr>
          <w:rFonts w:ascii="Times New Roman" w:hAnsi="Times New Roman" w:cs="Times New Roman"/>
        </w:rPr>
        <w:t>-Presidente</w:t>
      </w:r>
    </w:p>
    <w:p w14:paraId="152AEFE7" w14:textId="51DD4A40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24AE9A87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770B5F44" w14:textId="77777777" w:rsidR="00500E52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p w14:paraId="20B5C9A6" w14:textId="77777777" w:rsidR="00500E52" w:rsidRPr="007572E4" w:rsidRDefault="00500E52" w:rsidP="00500E52">
      <w:pPr>
        <w:spacing w:line="360" w:lineRule="auto"/>
        <w:jc w:val="center"/>
        <w:rPr>
          <w:rFonts w:ascii="Times New Roman" w:hAnsi="Times New Roman" w:cs="Times New Roman"/>
        </w:rPr>
      </w:pPr>
    </w:p>
    <w:sectPr w:rsidR="00500E52" w:rsidRPr="007572E4" w:rsidSect="007572E4">
      <w:headerReference w:type="default" r:id="rId9"/>
      <w:footerReference w:type="default" r:id="rId10"/>
      <w:headerReference w:type="first" r:id="rId11"/>
      <w:pgSz w:w="11906" w:h="16838"/>
      <w:pgMar w:top="360" w:right="1701" w:bottom="851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C82B7" w14:textId="77777777" w:rsidR="00947086" w:rsidRDefault="00947086" w:rsidP="002571D9">
      <w:pPr>
        <w:spacing w:after="0" w:line="240" w:lineRule="auto"/>
      </w:pPr>
      <w:r>
        <w:separator/>
      </w:r>
    </w:p>
  </w:endnote>
  <w:endnote w:type="continuationSeparator" w:id="0">
    <w:p w14:paraId="296BBFBB" w14:textId="77777777" w:rsidR="00947086" w:rsidRDefault="00947086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213FD" w14:textId="77777777" w:rsidR="00947086" w:rsidRDefault="00947086" w:rsidP="002571D9">
      <w:pPr>
        <w:spacing w:after="0" w:line="240" w:lineRule="auto"/>
      </w:pPr>
      <w:r>
        <w:separator/>
      </w:r>
    </w:p>
  </w:footnote>
  <w:footnote w:type="continuationSeparator" w:id="0">
    <w:p w14:paraId="7D12E008" w14:textId="77777777" w:rsidR="00947086" w:rsidRDefault="00947086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56847155" name="Imagem 256847155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1844063680" name="Imagem 1844063680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4776810"/>
    <w:multiLevelType w:val="multilevel"/>
    <w:tmpl w:val="F810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A757E9"/>
    <w:multiLevelType w:val="multilevel"/>
    <w:tmpl w:val="83FC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EA5813"/>
    <w:multiLevelType w:val="multilevel"/>
    <w:tmpl w:val="2206B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F568E4"/>
    <w:multiLevelType w:val="multilevel"/>
    <w:tmpl w:val="8D2C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B17777"/>
    <w:multiLevelType w:val="multilevel"/>
    <w:tmpl w:val="BE74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C705CC"/>
    <w:multiLevelType w:val="multilevel"/>
    <w:tmpl w:val="1404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9C2618"/>
    <w:multiLevelType w:val="multilevel"/>
    <w:tmpl w:val="52C6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827405"/>
    <w:multiLevelType w:val="multilevel"/>
    <w:tmpl w:val="7E62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872148"/>
    <w:multiLevelType w:val="multilevel"/>
    <w:tmpl w:val="E33AC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3E4742"/>
    <w:multiLevelType w:val="multilevel"/>
    <w:tmpl w:val="C8C6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29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7FE42AD7"/>
    <w:multiLevelType w:val="multilevel"/>
    <w:tmpl w:val="8678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1139989">
    <w:abstractNumId w:val="4"/>
  </w:num>
  <w:num w:numId="2" w16cid:durableId="1939830300">
    <w:abstractNumId w:val="12"/>
  </w:num>
  <w:num w:numId="3" w16cid:durableId="1678118311">
    <w:abstractNumId w:val="21"/>
  </w:num>
  <w:num w:numId="4" w16cid:durableId="277836131">
    <w:abstractNumId w:val="28"/>
  </w:num>
  <w:num w:numId="5" w16cid:durableId="1518034503">
    <w:abstractNumId w:val="17"/>
  </w:num>
  <w:num w:numId="6" w16cid:durableId="1058167435">
    <w:abstractNumId w:val="14"/>
  </w:num>
  <w:num w:numId="7" w16cid:durableId="1306934206">
    <w:abstractNumId w:val="0"/>
  </w:num>
  <w:num w:numId="8" w16cid:durableId="251012653">
    <w:abstractNumId w:val="8"/>
  </w:num>
  <w:num w:numId="9" w16cid:durableId="903024160">
    <w:abstractNumId w:val="24"/>
  </w:num>
  <w:num w:numId="10" w16cid:durableId="840462943">
    <w:abstractNumId w:val="30"/>
  </w:num>
  <w:num w:numId="11" w16cid:durableId="2079159302">
    <w:abstractNumId w:val="3"/>
  </w:num>
  <w:num w:numId="12" w16cid:durableId="1284654351">
    <w:abstractNumId w:val="25"/>
  </w:num>
  <w:num w:numId="13" w16cid:durableId="1812364620">
    <w:abstractNumId w:val="13"/>
  </w:num>
  <w:num w:numId="14" w16cid:durableId="1790781339">
    <w:abstractNumId w:val="6"/>
  </w:num>
  <w:num w:numId="15" w16cid:durableId="412168360">
    <w:abstractNumId w:val="5"/>
  </w:num>
  <w:num w:numId="16" w16cid:durableId="1531407103">
    <w:abstractNumId w:val="20"/>
  </w:num>
  <w:num w:numId="17" w16cid:durableId="1507401893">
    <w:abstractNumId w:val="27"/>
  </w:num>
  <w:num w:numId="18" w16cid:durableId="1391925846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39905781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769739323">
    <w:abstractNumId w:val="7"/>
  </w:num>
  <w:num w:numId="21" w16cid:durableId="2047944255">
    <w:abstractNumId w:val="29"/>
  </w:num>
  <w:num w:numId="22" w16cid:durableId="414522764">
    <w:abstractNumId w:val="2"/>
  </w:num>
  <w:num w:numId="23" w16cid:durableId="226653003">
    <w:abstractNumId w:val="22"/>
  </w:num>
  <w:num w:numId="24" w16cid:durableId="224804248">
    <w:abstractNumId w:val="22"/>
    <w:lvlOverride w:ilvl="2">
      <w:startOverride w:val="2"/>
    </w:lvlOverride>
  </w:num>
  <w:num w:numId="25" w16cid:durableId="456340562">
    <w:abstractNumId w:val="22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6" w16cid:durableId="14161026">
    <w:abstractNumId w:val="22"/>
    <w:lvlOverride w:ilvl="2">
      <w:startOverride w:val="1"/>
    </w:lvlOverride>
  </w:num>
  <w:num w:numId="27" w16cid:durableId="1964727825">
    <w:abstractNumId w:val="22"/>
    <w:lvlOverride w:ilvl="2">
      <w:startOverride w:val="2"/>
    </w:lvlOverride>
  </w:num>
  <w:num w:numId="28" w16cid:durableId="1575626724">
    <w:abstractNumId w:val="22"/>
    <w:lvlOverride w:ilvl="2">
      <w:startOverride w:val="3"/>
    </w:lvlOverride>
  </w:num>
  <w:num w:numId="29" w16cid:durableId="1184825582">
    <w:abstractNumId w:val="22"/>
    <w:lvlOverride w:ilvl="2">
      <w:startOverride w:val="1"/>
    </w:lvlOverride>
  </w:num>
  <w:num w:numId="30" w16cid:durableId="384720753">
    <w:abstractNumId w:val="22"/>
    <w:lvlOverride w:ilvl="2">
      <w:startOverride w:val="2"/>
    </w:lvlOverride>
  </w:num>
  <w:num w:numId="31" w16cid:durableId="2084522129">
    <w:abstractNumId w:val="10"/>
  </w:num>
  <w:num w:numId="32" w16cid:durableId="433595555">
    <w:abstractNumId w:val="10"/>
    <w:lvlOverride w:ilvl="2">
      <w:startOverride w:val="2"/>
    </w:lvlOverride>
  </w:num>
  <w:num w:numId="33" w16cid:durableId="1502937407">
    <w:abstractNumId w:val="10"/>
    <w:lvlOverride w:ilvl="2">
      <w:startOverride w:val="3"/>
    </w:lvlOverride>
  </w:num>
  <w:num w:numId="34" w16cid:durableId="318727778">
    <w:abstractNumId w:val="10"/>
    <w:lvlOverride w:ilvl="2">
      <w:startOverride w:val="4"/>
    </w:lvlOverride>
  </w:num>
  <w:num w:numId="35" w16cid:durableId="985277631">
    <w:abstractNumId w:val="10"/>
    <w:lvlOverride w:ilvl="2">
      <w:startOverride w:val="5"/>
    </w:lvlOverride>
  </w:num>
  <w:num w:numId="36" w16cid:durableId="687029742">
    <w:abstractNumId w:val="10"/>
    <w:lvlOverride w:ilvl="2">
      <w:startOverride w:val="1"/>
    </w:lvlOverride>
  </w:num>
  <w:num w:numId="37" w16cid:durableId="140540174">
    <w:abstractNumId w:val="10"/>
    <w:lvlOverride w:ilvl="2">
      <w:startOverride w:val="2"/>
    </w:lvlOverride>
  </w:num>
  <w:num w:numId="38" w16cid:durableId="1845782943">
    <w:abstractNumId w:val="10"/>
    <w:lvlOverride w:ilvl="2">
      <w:startOverride w:val="3"/>
    </w:lvlOverride>
  </w:num>
  <w:num w:numId="39" w16cid:durableId="1482889106">
    <w:abstractNumId w:val="10"/>
    <w:lvlOverride w:ilvl="2">
      <w:startOverride w:val="4"/>
    </w:lvlOverride>
  </w:num>
  <w:num w:numId="40" w16cid:durableId="1325551980">
    <w:abstractNumId w:val="10"/>
    <w:lvlOverride w:ilvl="2">
      <w:startOverride w:val="5"/>
    </w:lvlOverride>
  </w:num>
  <w:num w:numId="41" w16cid:durableId="1126119884">
    <w:abstractNumId w:val="10"/>
    <w:lvlOverride w:ilvl="2">
      <w:startOverride w:val="6"/>
    </w:lvlOverride>
  </w:num>
  <w:num w:numId="42" w16cid:durableId="1599748910">
    <w:abstractNumId w:val="19"/>
  </w:num>
  <w:num w:numId="43" w16cid:durableId="1556550135">
    <w:abstractNumId w:val="11"/>
  </w:num>
  <w:num w:numId="44" w16cid:durableId="1458337548">
    <w:abstractNumId w:val="26"/>
  </w:num>
  <w:num w:numId="45" w16cid:durableId="1064911503">
    <w:abstractNumId w:val="23"/>
  </w:num>
  <w:num w:numId="46" w16cid:durableId="1588730999">
    <w:abstractNumId w:val="15"/>
  </w:num>
  <w:num w:numId="47" w16cid:durableId="1199857874">
    <w:abstractNumId w:val="18"/>
  </w:num>
  <w:num w:numId="48" w16cid:durableId="1975719946">
    <w:abstractNumId w:val="16"/>
  </w:num>
  <w:num w:numId="49" w16cid:durableId="642346211">
    <w:abstractNumId w:val="31"/>
  </w:num>
  <w:num w:numId="50" w16cid:durableId="156851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E9"/>
    <w:rsid w:val="00004574"/>
    <w:rsid w:val="000541F6"/>
    <w:rsid w:val="0008360E"/>
    <w:rsid w:val="00087092"/>
    <w:rsid w:val="000D648F"/>
    <w:rsid w:val="0010551C"/>
    <w:rsid w:val="0014742D"/>
    <w:rsid w:val="00152A9A"/>
    <w:rsid w:val="001546BE"/>
    <w:rsid w:val="0017314E"/>
    <w:rsid w:val="00174E86"/>
    <w:rsid w:val="00175C19"/>
    <w:rsid w:val="001A6633"/>
    <w:rsid w:val="001D5D5E"/>
    <w:rsid w:val="001E0B14"/>
    <w:rsid w:val="00202A0A"/>
    <w:rsid w:val="002571D9"/>
    <w:rsid w:val="00270C3E"/>
    <w:rsid w:val="00271C2E"/>
    <w:rsid w:val="003242E9"/>
    <w:rsid w:val="003E1820"/>
    <w:rsid w:val="00446D1D"/>
    <w:rsid w:val="004B7AAF"/>
    <w:rsid w:val="00500E52"/>
    <w:rsid w:val="00591699"/>
    <w:rsid w:val="00595F08"/>
    <w:rsid w:val="005B30E6"/>
    <w:rsid w:val="00633161"/>
    <w:rsid w:val="00633BCF"/>
    <w:rsid w:val="00644B2F"/>
    <w:rsid w:val="006606CC"/>
    <w:rsid w:val="006758C3"/>
    <w:rsid w:val="00681283"/>
    <w:rsid w:val="006C08D4"/>
    <w:rsid w:val="007030D1"/>
    <w:rsid w:val="007572E4"/>
    <w:rsid w:val="00773C93"/>
    <w:rsid w:val="007F5E6A"/>
    <w:rsid w:val="00891179"/>
    <w:rsid w:val="008C16ED"/>
    <w:rsid w:val="008D5CA9"/>
    <w:rsid w:val="008D77B8"/>
    <w:rsid w:val="008E426D"/>
    <w:rsid w:val="00926F5B"/>
    <w:rsid w:val="00947086"/>
    <w:rsid w:val="009609C1"/>
    <w:rsid w:val="0098093F"/>
    <w:rsid w:val="00981BB6"/>
    <w:rsid w:val="00983C69"/>
    <w:rsid w:val="009A15FA"/>
    <w:rsid w:val="00A10F0C"/>
    <w:rsid w:val="00A652A8"/>
    <w:rsid w:val="00A658BC"/>
    <w:rsid w:val="00A757FB"/>
    <w:rsid w:val="00A76EA0"/>
    <w:rsid w:val="00AA7782"/>
    <w:rsid w:val="00AB0A09"/>
    <w:rsid w:val="00AC0FC2"/>
    <w:rsid w:val="00B61DA8"/>
    <w:rsid w:val="00BA05D3"/>
    <w:rsid w:val="00BA4221"/>
    <w:rsid w:val="00C66984"/>
    <w:rsid w:val="00C8047F"/>
    <w:rsid w:val="00CD66B7"/>
    <w:rsid w:val="00CE0E99"/>
    <w:rsid w:val="00CF21F8"/>
    <w:rsid w:val="00CF5E58"/>
    <w:rsid w:val="00D06EA0"/>
    <w:rsid w:val="00D32B10"/>
    <w:rsid w:val="00D56864"/>
    <w:rsid w:val="00D672D8"/>
    <w:rsid w:val="00D67E8E"/>
    <w:rsid w:val="00DA2809"/>
    <w:rsid w:val="00DC59C6"/>
    <w:rsid w:val="00DD3AE9"/>
    <w:rsid w:val="00E25DD3"/>
    <w:rsid w:val="00EB15F6"/>
    <w:rsid w:val="00EF1898"/>
    <w:rsid w:val="00F313E1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EA3D-56E4-4D22-A3BA-A591D6CB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529</Words>
  <Characters>2982</Characters>
  <Application>Microsoft Office Word</Application>
  <DocSecurity>0</DocSecurity>
  <Lines>72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6</cp:revision>
  <dcterms:created xsi:type="dcterms:W3CDTF">2025-10-29T18:25:00Z</dcterms:created>
  <dcterms:modified xsi:type="dcterms:W3CDTF">2025-10-29T18:34:00Z</dcterms:modified>
</cp:coreProperties>
</file>