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D9C0C" w14:textId="291AB9CB" w:rsidR="00420450" w:rsidRPr="00091D85" w:rsidRDefault="00420450" w:rsidP="00091D85">
      <w:pPr>
        <w:pStyle w:val="NormalWeb"/>
        <w:spacing w:after="0" w:afterAutospacing="0"/>
        <w:jc w:val="both"/>
        <w:rPr>
          <w:b/>
          <w:bCs/>
        </w:rPr>
      </w:pPr>
      <w:r w:rsidRPr="00091D85">
        <w:rPr>
          <w:b/>
          <w:bCs/>
        </w:rPr>
        <w:t xml:space="preserve">PROJETO DE DECRETO LEGISLATIVO Nº </w:t>
      </w:r>
      <w:r w:rsidRPr="00091D85">
        <w:rPr>
          <w:b/>
          <w:bCs/>
        </w:rPr>
        <w:tab/>
      </w:r>
      <w:r w:rsidR="00023672">
        <w:rPr>
          <w:b/>
          <w:bCs/>
        </w:rPr>
        <w:t xml:space="preserve">  </w:t>
      </w:r>
      <w:r w:rsidRPr="00091D85">
        <w:rPr>
          <w:b/>
          <w:bCs/>
        </w:rPr>
        <w:t xml:space="preserve">   /2025</w:t>
      </w:r>
    </w:p>
    <w:p w14:paraId="69826FEB" w14:textId="3F20F1E1" w:rsidR="00792CCE" w:rsidRPr="00091D85" w:rsidRDefault="00792CCE" w:rsidP="00091D85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  <w:r w:rsidRPr="00091D85">
        <w:rPr>
          <w:b/>
          <w:bCs/>
        </w:rPr>
        <w:t>Autoria: Vereador</w:t>
      </w:r>
      <w:r w:rsidR="00873BA6">
        <w:rPr>
          <w:b/>
          <w:bCs/>
        </w:rPr>
        <w:t xml:space="preserve"> Wagner do Grau – PSD </w:t>
      </w:r>
    </w:p>
    <w:p w14:paraId="4C0C81BB" w14:textId="77777777" w:rsidR="00792CCE" w:rsidRPr="00091D85" w:rsidRDefault="00792CCE" w:rsidP="00091D85">
      <w:pPr>
        <w:pStyle w:val="NormalWeb"/>
        <w:spacing w:before="0" w:beforeAutospacing="0" w:after="0" w:afterAutospacing="0" w:line="360" w:lineRule="auto"/>
        <w:jc w:val="both"/>
        <w:rPr>
          <w:b/>
          <w:bCs/>
        </w:rPr>
      </w:pPr>
    </w:p>
    <w:p w14:paraId="1E9CDC98" w14:textId="77777777" w:rsidR="00091D85" w:rsidRPr="00091D85" w:rsidRDefault="00091D85" w:rsidP="00091D85">
      <w:pPr>
        <w:jc w:val="both"/>
        <w:rPr>
          <w:bCs/>
          <w:color w:val="auto"/>
          <w:sz w:val="24"/>
          <w:szCs w:val="24"/>
        </w:rPr>
      </w:pPr>
    </w:p>
    <w:p w14:paraId="1CDDA282" w14:textId="44BED42D" w:rsidR="00091D85" w:rsidRPr="00091D85" w:rsidRDefault="00091D85" w:rsidP="00091D85">
      <w:pPr>
        <w:ind w:left="3686"/>
        <w:jc w:val="both"/>
        <w:rPr>
          <w:bCs/>
          <w:color w:val="auto"/>
          <w:sz w:val="24"/>
          <w:szCs w:val="24"/>
        </w:rPr>
      </w:pPr>
      <w:r w:rsidRPr="00091D85">
        <w:rPr>
          <w:bCs/>
          <w:color w:val="auto"/>
          <w:sz w:val="24"/>
          <w:szCs w:val="24"/>
        </w:rPr>
        <w:t xml:space="preserve">EMENTA: CONCEDE O TÍTULO DE CIDADÃO BAYEUXENSE, </w:t>
      </w:r>
      <w:r w:rsidRPr="00091D85">
        <w:rPr>
          <w:bCs/>
          <w:i/>
          <w:iCs/>
          <w:color w:val="auto"/>
          <w:sz w:val="24"/>
          <w:szCs w:val="24"/>
        </w:rPr>
        <w:t>IN MEMORIAM</w:t>
      </w:r>
      <w:r w:rsidRPr="00091D85">
        <w:rPr>
          <w:bCs/>
          <w:color w:val="auto"/>
          <w:sz w:val="24"/>
          <w:szCs w:val="24"/>
        </w:rPr>
        <w:t>, AO CANTOR E COMPOSITOR LOURISVAL OLIVEIRA DOS SANTOS (LOURO SANTOS), E DÁ OUTRAS PROVIDÊNCIAS.</w:t>
      </w:r>
    </w:p>
    <w:p w14:paraId="3BA0D3F3" w14:textId="77777777" w:rsidR="00091D85" w:rsidRDefault="00091D85" w:rsidP="00091D85">
      <w:pPr>
        <w:jc w:val="both"/>
        <w:rPr>
          <w:bCs/>
          <w:color w:val="auto"/>
          <w:sz w:val="24"/>
          <w:szCs w:val="24"/>
        </w:rPr>
      </w:pPr>
    </w:p>
    <w:p w14:paraId="61CA9364" w14:textId="77777777" w:rsidR="00091D85" w:rsidRPr="00091D85" w:rsidRDefault="00091D85" w:rsidP="00091D85">
      <w:pPr>
        <w:jc w:val="both"/>
        <w:rPr>
          <w:bCs/>
          <w:color w:val="auto"/>
          <w:sz w:val="24"/>
          <w:szCs w:val="24"/>
        </w:rPr>
      </w:pPr>
    </w:p>
    <w:p w14:paraId="66E8A070" w14:textId="77777777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Cs/>
          <w:color w:val="auto"/>
          <w:sz w:val="24"/>
          <w:szCs w:val="24"/>
        </w:rPr>
        <w:t>Art. 1º</w:t>
      </w:r>
      <w:r w:rsidRPr="00091D85">
        <w:rPr>
          <w:b w:val="0"/>
          <w:color w:val="auto"/>
          <w:sz w:val="24"/>
          <w:szCs w:val="24"/>
        </w:rPr>
        <w:t xml:space="preserve"> Fica concedido o Título de Cidadão Bayeuxense, </w:t>
      </w:r>
      <w:r w:rsidRPr="00091D85">
        <w:rPr>
          <w:b w:val="0"/>
          <w:i/>
          <w:iCs/>
          <w:color w:val="auto"/>
          <w:sz w:val="24"/>
          <w:szCs w:val="24"/>
        </w:rPr>
        <w:t>in memoriam</w:t>
      </w:r>
      <w:r w:rsidRPr="00091D85">
        <w:rPr>
          <w:b w:val="0"/>
          <w:color w:val="auto"/>
          <w:sz w:val="24"/>
          <w:szCs w:val="24"/>
        </w:rPr>
        <w:t xml:space="preserve">, ao Senhor </w:t>
      </w:r>
      <w:r w:rsidRPr="00091D85">
        <w:rPr>
          <w:bCs/>
          <w:i/>
          <w:iCs/>
          <w:color w:val="auto"/>
          <w:sz w:val="24"/>
          <w:szCs w:val="24"/>
        </w:rPr>
        <w:t>Lourisval Oliveira dos Santos</w:t>
      </w:r>
      <w:r w:rsidRPr="00091D85">
        <w:rPr>
          <w:b w:val="0"/>
          <w:color w:val="auto"/>
          <w:sz w:val="24"/>
          <w:szCs w:val="24"/>
        </w:rPr>
        <w:t xml:space="preserve">, artisticamente conhecido como </w:t>
      </w:r>
      <w:r w:rsidRPr="00091D85">
        <w:rPr>
          <w:bCs/>
          <w:i/>
          <w:iCs/>
          <w:color w:val="auto"/>
          <w:sz w:val="24"/>
          <w:szCs w:val="24"/>
        </w:rPr>
        <w:t>Louro Santos</w:t>
      </w:r>
      <w:r w:rsidRPr="00091D85">
        <w:rPr>
          <w:b w:val="0"/>
          <w:color w:val="auto"/>
          <w:sz w:val="24"/>
          <w:szCs w:val="24"/>
        </w:rPr>
        <w:t>, em reconhecimento à sua brilhante trajetória artística e aos inestimáveis serviços prestados à divulgação cultural e ao aquecimento da economia da cidade de Bayeux.</w:t>
      </w:r>
    </w:p>
    <w:p w14:paraId="4996E471" w14:textId="77777777" w:rsidR="00091D85" w:rsidRDefault="00091D85" w:rsidP="00091D85">
      <w:pPr>
        <w:spacing w:line="360" w:lineRule="auto"/>
        <w:jc w:val="both"/>
        <w:rPr>
          <w:b w:val="0"/>
          <w:color w:val="auto"/>
          <w:sz w:val="24"/>
          <w:szCs w:val="24"/>
        </w:rPr>
      </w:pPr>
    </w:p>
    <w:p w14:paraId="055FD69C" w14:textId="663CE7D6" w:rsid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Cs/>
          <w:color w:val="auto"/>
          <w:sz w:val="24"/>
          <w:szCs w:val="24"/>
        </w:rPr>
        <w:t>Art. 2º</w:t>
      </w:r>
      <w:r w:rsidRPr="00091D85">
        <w:rPr>
          <w:b w:val="0"/>
          <w:color w:val="auto"/>
          <w:sz w:val="24"/>
          <w:szCs w:val="24"/>
        </w:rPr>
        <w:t xml:space="preserve"> A entrega simbólica da referida honraria aos familiares do homenageado será realizada em Sessão Solene, a ser previamente convocada pelo Presidente da Câmara Municipal de Bayeux.</w:t>
      </w:r>
    </w:p>
    <w:p w14:paraId="2CBC8EA3" w14:textId="77777777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</w:p>
    <w:p w14:paraId="48B8E40E" w14:textId="77777777" w:rsid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Cs/>
          <w:color w:val="auto"/>
          <w:sz w:val="24"/>
          <w:szCs w:val="24"/>
        </w:rPr>
        <w:t>Art. 3º</w:t>
      </w:r>
      <w:r w:rsidRPr="00091D85">
        <w:rPr>
          <w:b w:val="0"/>
          <w:color w:val="auto"/>
          <w:sz w:val="24"/>
          <w:szCs w:val="24"/>
        </w:rPr>
        <w:t xml:space="preserve"> Este Decreto Legislativo entra em vigor na data de sua publicação.</w:t>
      </w:r>
    </w:p>
    <w:p w14:paraId="442B149B" w14:textId="77777777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</w:p>
    <w:p w14:paraId="7811CE91" w14:textId="77777777" w:rsid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Cs/>
          <w:color w:val="auto"/>
          <w:sz w:val="24"/>
          <w:szCs w:val="24"/>
        </w:rPr>
        <w:t>Art. 4º</w:t>
      </w:r>
      <w:r w:rsidRPr="00091D85">
        <w:rPr>
          <w:b w:val="0"/>
          <w:color w:val="auto"/>
          <w:sz w:val="24"/>
          <w:szCs w:val="24"/>
        </w:rPr>
        <w:t xml:space="preserve"> Ficam revogadas as disposições em contrário.</w:t>
      </w:r>
    </w:p>
    <w:p w14:paraId="73AE3AE9" w14:textId="148399BC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7437A3AB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59A50A41" w14:textId="77777777" w:rsidR="000625D0" w:rsidRPr="00D63660" w:rsidRDefault="000625D0" w:rsidP="000625D0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 xml:space="preserve">Sala das Sessões da Câmara Municipal de Bayeux, </w:t>
      </w:r>
      <w:r>
        <w:rPr>
          <w:bCs/>
          <w:color w:val="000000" w:themeColor="text1"/>
        </w:rPr>
        <w:t>02 de dezembro</w:t>
      </w:r>
      <w:r w:rsidRPr="00D63660">
        <w:rPr>
          <w:bCs/>
          <w:color w:val="000000" w:themeColor="text1"/>
        </w:rPr>
        <w:t xml:space="preserve"> de 2025.</w:t>
      </w:r>
    </w:p>
    <w:p w14:paraId="0EFDB2B4" w14:textId="77777777" w:rsidR="005D50D1" w:rsidRDefault="005D50D1" w:rsidP="005D50D1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  <w:r>
        <w:rPr>
          <w:bCs/>
          <w:noProof/>
        </w:rPr>
        <w:drawing>
          <wp:anchor distT="0" distB="0" distL="114300" distR="114300" simplePos="0" relativeHeight="251661312" behindDoc="0" locked="0" layoutInCell="1" allowOverlap="1" wp14:anchorId="52EB9FE2" wp14:editId="3461946B">
            <wp:simplePos x="0" y="0"/>
            <wp:positionH relativeFrom="column">
              <wp:posOffset>1686090</wp:posOffset>
            </wp:positionH>
            <wp:positionV relativeFrom="paragraph">
              <wp:posOffset>220081</wp:posOffset>
            </wp:positionV>
            <wp:extent cx="2006929" cy="483324"/>
            <wp:effectExtent l="0" t="0" r="0" b="0"/>
            <wp:wrapNone/>
            <wp:docPr id="854685674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4107" name="Imagem 1" descr="Form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29" cy="4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D4FC0" w14:textId="77777777" w:rsidR="005D50D1" w:rsidRPr="00917A94" w:rsidRDefault="005D50D1" w:rsidP="005D50D1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3AA9409B" w14:textId="77777777" w:rsidR="005D50D1" w:rsidRPr="00566C0A" w:rsidRDefault="005D50D1" w:rsidP="005D50D1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 w:rsidRPr="00566C0A">
        <w:rPr>
          <w:rStyle w:val="Forte"/>
          <w:rFonts w:eastAsiaTheme="majorEastAsia"/>
        </w:rPr>
        <w:t>Wagner do Grau</w:t>
      </w:r>
    </w:p>
    <w:p w14:paraId="0A205B92" w14:textId="77777777" w:rsidR="005D50D1" w:rsidRDefault="005D50D1" w:rsidP="005D50D1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566C0A">
        <w:rPr>
          <w:sz w:val="20"/>
          <w:szCs w:val="20"/>
        </w:rPr>
        <w:t>Vereador - PSD</w:t>
      </w:r>
    </w:p>
    <w:p w14:paraId="16659AAD" w14:textId="77777777" w:rsidR="005D50D1" w:rsidRPr="00566C0A" w:rsidRDefault="005D50D1" w:rsidP="005D50D1">
      <w:pPr>
        <w:pStyle w:val="NormalWeb"/>
        <w:spacing w:before="0" w:beforeAutospacing="0" w:after="0" w:afterAutospacing="0"/>
        <w:jc w:val="center"/>
      </w:pPr>
    </w:p>
    <w:p w14:paraId="3728B3B3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40D9E43F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277FE1E8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541AEDB1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0F2D1B33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5438D342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5334FF5B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1A93AF85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45E2181B" w14:textId="77777777" w:rsidR="00091D85" w:rsidRDefault="00091D85" w:rsidP="00091D85">
      <w:pPr>
        <w:jc w:val="both"/>
        <w:rPr>
          <w:b w:val="0"/>
          <w:color w:val="auto"/>
          <w:sz w:val="24"/>
          <w:szCs w:val="24"/>
        </w:rPr>
      </w:pPr>
    </w:p>
    <w:p w14:paraId="7E16E0D2" w14:textId="77777777" w:rsidR="00091D85" w:rsidRDefault="00091D85" w:rsidP="00091D85">
      <w:pPr>
        <w:spacing w:line="360" w:lineRule="auto"/>
        <w:jc w:val="center"/>
        <w:rPr>
          <w:bCs/>
          <w:color w:val="auto"/>
          <w:sz w:val="24"/>
          <w:szCs w:val="24"/>
        </w:rPr>
      </w:pPr>
      <w:r w:rsidRPr="00091D85">
        <w:rPr>
          <w:bCs/>
          <w:color w:val="auto"/>
          <w:sz w:val="24"/>
          <w:szCs w:val="24"/>
        </w:rPr>
        <w:lastRenderedPageBreak/>
        <w:t>JUSTIFICATIVA</w:t>
      </w:r>
    </w:p>
    <w:p w14:paraId="7A6F3B80" w14:textId="77777777" w:rsidR="00091D85" w:rsidRPr="00091D85" w:rsidRDefault="00091D85" w:rsidP="00091D85">
      <w:pPr>
        <w:spacing w:line="360" w:lineRule="auto"/>
        <w:jc w:val="center"/>
        <w:rPr>
          <w:bCs/>
          <w:color w:val="auto"/>
          <w:sz w:val="24"/>
          <w:szCs w:val="24"/>
        </w:rPr>
      </w:pPr>
    </w:p>
    <w:p w14:paraId="5FC031BD" w14:textId="6D664878" w:rsidR="000625D0" w:rsidRPr="00091D85" w:rsidRDefault="00091D85" w:rsidP="000625D0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>O presente Projeto de Decreto Legislativo tem por finalidade prestar uma justa e devida homenagem póstuma, concedendo o Título de Cidadão Bayeuxense ao cantor e compositor Lourisval Oliveira dos Santos, o eterno Louro Santos, que, embora não tenha nascido em solo bayeuxense, escolheu nossa cidade como palco principal para alavancar sua carreira e levar nossa cultura para todo o Brasil.</w:t>
      </w:r>
    </w:p>
    <w:p w14:paraId="77E4E7DB" w14:textId="77777777" w:rsidR="00192E5A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 xml:space="preserve">Esta iniciativa é respaldada pela profunda conexão que o artista estabeleceu com o nosso município. </w:t>
      </w:r>
      <w:r w:rsidR="00192E5A">
        <w:rPr>
          <w:b w:val="0"/>
          <w:color w:val="auto"/>
          <w:sz w:val="24"/>
          <w:szCs w:val="24"/>
        </w:rPr>
        <w:tab/>
      </w:r>
      <w:r w:rsidRPr="00091D85">
        <w:rPr>
          <w:b w:val="0"/>
          <w:color w:val="auto"/>
          <w:sz w:val="24"/>
          <w:szCs w:val="24"/>
        </w:rPr>
        <w:t xml:space="preserve">No início de sua carreira solo, após integrar bandas de sucesso como a Banda </w:t>
      </w:r>
      <w:proofErr w:type="spellStart"/>
      <w:r w:rsidRPr="00091D85">
        <w:rPr>
          <w:b w:val="0"/>
          <w:color w:val="auto"/>
          <w:sz w:val="24"/>
          <w:szCs w:val="24"/>
        </w:rPr>
        <w:t>Aveloz</w:t>
      </w:r>
      <w:proofErr w:type="spellEnd"/>
      <w:r w:rsidRPr="00091D85">
        <w:rPr>
          <w:b w:val="0"/>
          <w:color w:val="auto"/>
          <w:sz w:val="24"/>
          <w:szCs w:val="24"/>
        </w:rPr>
        <w:t xml:space="preserve">, Louro Santos encontrou em Bayeux um público fiel e apaixonado. </w:t>
      </w:r>
    </w:p>
    <w:p w14:paraId="16987518" w14:textId="239FB977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 xml:space="preserve">Seus shows, que ocorriam quase semanalmente em nossa cidade, iam muito além do entretenimento: eram verdadeiros motores da economia local. </w:t>
      </w:r>
      <w:r w:rsidR="00192E5A">
        <w:rPr>
          <w:b w:val="0"/>
          <w:color w:val="auto"/>
          <w:sz w:val="24"/>
          <w:szCs w:val="24"/>
        </w:rPr>
        <w:tab/>
      </w:r>
      <w:r w:rsidRPr="00091D85">
        <w:rPr>
          <w:b w:val="0"/>
          <w:color w:val="auto"/>
          <w:sz w:val="24"/>
          <w:szCs w:val="24"/>
        </w:rPr>
        <w:t>A presença constante do artista movimentava o comércio, gerava renda para vendedores ambulantes, seguranças, transportes e estabelecimentos locais, criando um ciclo virtuoso de emprego e renda através da cultura.</w:t>
      </w:r>
    </w:p>
    <w:p w14:paraId="71D0D1C3" w14:textId="69A5E460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 xml:space="preserve">Um dos marcos mais significativos dessa relação foi a escolha de Bayeux para a gravação de seu primeiro DVD. </w:t>
      </w:r>
      <w:r w:rsidR="00023672">
        <w:rPr>
          <w:b w:val="0"/>
          <w:color w:val="auto"/>
          <w:sz w:val="24"/>
          <w:szCs w:val="24"/>
        </w:rPr>
        <w:tab/>
      </w:r>
      <w:r w:rsidRPr="00091D85">
        <w:rPr>
          <w:b w:val="0"/>
          <w:color w:val="auto"/>
          <w:sz w:val="24"/>
          <w:szCs w:val="24"/>
        </w:rPr>
        <w:t xml:space="preserve">Este evento não foi apenas um show, mas um ato de valorização da nossa terra. </w:t>
      </w:r>
      <w:r w:rsidR="00192E5A">
        <w:rPr>
          <w:b w:val="0"/>
          <w:color w:val="auto"/>
          <w:sz w:val="24"/>
          <w:szCs w:val="24"/>
        </w:rPr>
        <w:tab/>
      </w:r>
      <w:r w:rsidRPr="00091D85">
        <w:rPr>
          <w:b w:val="0"/>
          <w:color w:val="auto"/>
          <w:sz w:val="24"/>
          <w:szCs w:val="24"/>
        </w:rPr>
        <w:t>Ao gravar aqui, Louro Santos exportou a imagem de Bayeux para o cenário nacional.</w:t>
      </w:r>
      <w:r w:rsidR="00192E5A">
        <w:rPr>
          <w:b w:val="0"/>
          <w:color w:val="auto"/>
          <w:sz w:val="24"/>
          <w:szCs w:val="24"/>
        </w:rPr>
        <w:tab/>
      </w:r>
      <w:r w:rsidRPr="00091D85">
        <w:rPr>
          <w:b w:val="0"/>
          <w:color w:val="auto"/>
          <w:sz w:val="24"/>
          <w:szCs w:val="24"/>
        </w:rPr>
        <w:t xml:space="preserve"> O sucesso desse trabalho permitiu que ele levasse o nome da nossa cidade e o calor do nosso povo para os maiores programas da televisão brasileira, como o Programa da Eliana (Record), Hebe Camargo (SBT) e o Domingão do Faustão (Globo). </w:t>
      </w:r>
      <w:r w:rsidR="00192E5A">
        <w:rPr>
          <w:b w:val="0"/>
          <w:color w:val="auto"/>
          <w:sz w:val="24"/>
          <w:szCs w:val="24"/>
        </w:rPr>
        <w:tab/>
      </w:r>
      <w:r w:rsidRPr="00091D85">
        <w:rPr>
          <w:b w:val="0"/>
          <w:color w:val="auto"/>
          <w:sz w:val="24"/>
          <w:szCs w:val="24"/>
        </w:rPr>
        <w:t>Em cada aparição nacional, havia um pedaço da história construída nos palcos de Bayeux.</w:t>
      </w:r>
    </w:p>
    <w:p w14:paraId="730C20F2" w14:textId="0B7720E4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>Louro Santos tornou-se sinônimo de cultura em nossa cidade.</w:t>
      </w:r>
      <w:r w:rsidR="00192E5A">
        <w:rPr>
          <w:b w:val="0"/>
          <w:color w:val="auto"/>
          <w:sz w:val="24"/>
          <w:szCs w:val="24"/>
        </w:rPr>
        <w:tab/>
      </w:r>
      <w:r w:rsidRPr="00091D85">
        <w:rPr>
          <w:b w:val="0"/>
          <w:color w:val="auto"/>
          <w:sz w:val="24"/>
          <w:szCs w:val="24"/>
        </w:rPr>
        <w:t xml:space="preserve"> Era consenso popular: não existia grande festa em Bayeux sem a presença dele. </w:t>
      </w:r>
      <w:r w:rsidR="00192E5A">
        <w:rPr>
          <w:b w:val="0"/>
          <w:color w:val="auto"/>
          <w:sz w:val="24"/>
          <w:szCs w:val="24"/>
        </w:rPr>
        <w:tab/>
      </w:r>
      <w:r w:rsidRPr="00091D85">
        <w:rPr>
          <w:b w:val="0"/>
          <w:color w:val="auto"/>
          <w:sz w:val="24"/>
          <w:szCs w:val="24"/>
        </w:rPr>
        <w:t>Ele cantou o amor e a alegria, marcando a vida de milhares de cidadãos bayeuxenses com sucessos como "Retrato", "</w:t>
      </w:r>
      <w:r>
        <w:rPr>
          <w:b w:val="0"/>
          <w:color w:val="auto"/>
          <w:sz w:val="24"/>
          <w:szCs w:val="24"/>
        </w:rPr>
        <w:t>Na hora H</w:t>
      </w:r>
      <w:r w:rsidRPr="00091D85">
        <w:rPr>
          <w:b w:val="0"/>
          <w:color w:val="auto"/>
          <w:sz w:val="24"/>
          <w:szCs w:val="24"/>
        </w:rPr>
        <w:t>" e "</w:t>
      </w:r>
      <w:r>
        <w:rPr>
          <w:b w:val="0"/>
          <w:color w:val="auto"/>
          <w:sz w:val="24"/>
          <w:szCs w:val="24"/>
        </w:rPr>
        <w:t>Anjo</w:t>
      </w:r>
      <w:r w:rsidRPr="00091D85">
        <w:rPr>
          <w:b w:val="0"/>
          <w:color w:val="auto"/>
          <w:sz w:val="24"/>
          <w:szCs w:val="24"/>
        </w:rPr>
        <w:t>".</w:t>
      </w:r>
    </w:p>
    <w:p w14:paraId="52494EDF" w14:textId="77777777" w:rsid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 xml:space="preserve">Infelizmente, o artista nos deixou precocemente em novembro de 2020, vítima de complicações da Covid-19, deixando uma lacuna irreparável na música nordestina. No entanto, seu legado permanece vivo. </w:t>
      </w:r>
    </w:p>
    <w:p w14:paraId="3358CE8A" w14:textId="4F06C891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>Conceder-lhe este título é reconhecer oficialmente que, em coração e em prática, Louro Santos sempre foi um dos nossos.</w:t>
      </w:r>
    </w:p>
    <w:p w14:paraId="70F849E3" w14:textId="77777777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>Ademais, o Projeto de Decreto Legislativo é embasado no Regimento Interno desta Casa e na Lei Orgânica do Município, que permitem ao Poder Legislativo agraciar personalidades que tenham prestado relevantes serviços à comunidade.</w:t>
      </w:r>
    </w:p>
    <w:p w14:paraId="00378DCB" w14:textId="77777777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lastRenderedPageBreak/>
        <w:t>Dessa forma, este Projeto de Decreto Legislativo almeja eternizar a gratidão do povo de Bayeux a este ícone que tanto elevou o nome da nossa cidade.</w:t>
      </w:r>
    </w:p>
    <w:p w14:paraId="6E474FD4" w14:textId="26D47C92" w:rsidR="00091D85" w:rsidRPr="00091D85" w:rsidRDefault="00091D85" w:rsidP="00091D85">
      <w:pPr>
        <w:spacing w:line="360" w:lineRule="auto"/>
        <w:ind w:firstLine="708"/>
        <w:jc w:val="both"/>
        <w:rPr>
          <w:b w:val="0"/>
          <w:color w:val="auto"/>
          <w:sz w:val="24"/>
          <w:szCs w:val="24"/>
        </w:rPr>
      </w:pPr>
      <w:r w:rsidRPr="00091D85">
        <w:rPr>
          <w:b w:val="0"/>
          <w:color w:val="auto"/>
          <w:sz w:val="24"/>
          <w:szCs w:val="24"/>
        </w:rPr>
        <w:t>Contamos com o apoio dos nobres pares para a aprovação desta matéria, na certeza de que tal iniciativa representa um importante passo no reconhecimento da nossa história cultural e da memória afetiva de nossa população.</w:t>
      </w:r>
    </w:p>
    <w:p w14:paraId="704114DF" w14:textId="77777777" w:rsidR="00792CCE" w:rsidRPr="00091D85" w:rsidRDefault="00792CCE" w:rsidP="00091D85">
      <w:pPr>
        <w:spacing w:line="360" w:lineRule="auto"/>
        <w:jc w:val="both"/>
        <w:rPr>
          <w:b w:val="0"/>
          <w:color w:val="auto"/>
        </w:rPr>
      </w:pPr>
    </w:p>
    <w:p w14:paraId="0BCAAD92" w14:textId="77777777" w:rsidR="00792CCE" w:rsidRPr="00091D85" w:rsidRDefault="00792CCE" w:rsidP="00091D85">
      <w:pPr>
        <w:jc w:val="both"/>
        <w:rPr>
          <w:color w:val="auto"/>
        </w:rPr>
      </w:pPr>
    </w:p>
    <w:p w14:paraId="26E4C973" w14:textId="5164E307" w:rsidR="005D50D1" w:rsidRPr="00D63660" w:rsidRDefault="005D50D1" w:rsidP="005D50D1">
      <w:pPr>
        <w:pStyle w:val="NormalWeb"/>
        <w:spacing w:after="0" w:line="360" w:lineRule="auto"/>
        <w:jc w:val="right"/>
        <w:rPr>
          <w:bCs/>
          <w:color w:val="000000" w:themeColor="text1"/>
        </w:rPr>
      </w:pPr>
      <w:r w:rsidRPr="00D63660">
        <w:rPr>
          <w:bCs/>
          <w:color w:val="000000" w:themeColor="text1"/>
        </w:rPr>
        <w:t xml:space="preserve">Sala das Sessões da Câmara Municipal de Bayeux, </w:t>
      </w:r>
      <w:r w:rsidR="000625D0">
        <w:rPr>
          <w:bCs/>
          <w:color w:val="000000" w:themeColor="text1"/>
        </w:rPr>
        <w:t>02 de dezembro</w:t>
      </w:r>
      <w:r w:rsidRPr="00D63660">
        <w:rPr>
          <w:bCs/>
          <w:color w:val="000000" w:themeColor="text1"/>
        </w:rPr>
        <w:t xml:space="preserve"> de 2025.</w:t>
      </w:r>
    </w:p>
    <w:p w14:paraId="32111440" w14:textId="77777777" w:rsidR="005D50D1" w:rsidRPr="00917A94" w:rsidRDefault="005D50D1" w:rsidP="005D50D1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54429C10" w14:textId="77777777" w:rsidR="005D50D1" w:rsidRDefault="005D50D1" w:rsidP="005D50D1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  <w:r>
        <w:rPr>
          <w:bCs/>
          <w:noProof/>
        </w:rPr>
        <w:drawing>
          <wp:anchor distT="0" distB="0" distL="114300" distR="114300" simplePos="0" relativeHeight="251659264" behindDoc="0" locked="0" layoutInCell="1" allowOverlap="1" wp14:anchorId="5356F449" wp14:editId="1A351B6E">
            <wp:simplePos x="0" y="0"/>
            <wp:positionH relativeFrom="column">
              <wp:posOffset>1692275</wp:posOffset>
            </wp:positionH>
            <wp:positionV relativeFrom="paragraph">
              <wp:posOffset>181610</wp:posOffset>
            </wp:positionV>
            <wp:extent cx="2006929" cy="483324"/>
            <wp:effectExtent l="0" t="0" r="0" b="0"/>
            <wp:wrapNone/>
            <wp:docPr id="2116244107" name="Imagem 1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44107" name="Imagem 1" descr="Form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929" cy="48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9F03A" w14:textId="77777777" w:rsidR="005D50D1" w:rsidRPr="00917A94" w:rsidRDefault="005D50D1" w:rsidP="005D50D1">
      <w:pPr>
        <w:pStyle w:val="NormalWeb"/>
        <w:spacing w:before="0" w:beforeAutospacing="0" w:after="0" w:afterAutospacing="0" w:line="360" w:lineRule="auto"/>
        <w:jc w:val="both"/>
        <w:rPr>
          <w:rStyle w:val="Forte"/>
          <w:rFonts w:eastAsiaTheme="majorEastAsia"/>
        </w:rPr>
      </w:pPr>
    </w:p>
    <w:p w14:paraId="6D318F73" w14:textId="77777777" w:rsidR="005D50D1" w:rsidRPr="00566C0A" w:rsidRDefault="005D50D1" w:rsidP="005D50D1">
      <w:pPr>
        <w:pStyle w:val="NormalWeb"/>
        <w:spacing w:before="0" w:beforeAutospacing="0" w:after="0" w:afterAutospacing="0"/>
        <w:jc w:val="center"/>
        <w:rPr>
          <w:rStyle w:val="Forte"/>
          <w:rFonts w:eastAsiaTheme="majorEastAsia"/>
        </w:rPr>
      </w:pPr>
      <w:r w:rsidRPr="00566C0A">
        <w:rPr>
          <w:rStyle w:val="Forte"/>
          <w:rFonts w:eastAsiaTheme="majorEastAsia"/>
        </w:rPr>
        <w:t>Wagner do Grau</w:t>
      </w:r>
    </w:p>
    <w:p w14:paraId="21591954" w14:textId="77777777" w:rsidR="005D50D1" w:rsidRDefault="005D50D1" w:rsidP="005D50D1">
      <w:pPr>
        <w:pStyle w:val="NormalWeb"/>
        <w:spacing w:before="0" w:beforeAutospacing="0" w:after="0" w:afterAutospacing="0"/>
        <w:jc w:val="center"/>
        <w:rPr>
          <w:sz w:val="20"/>
          <w:szCs w:val="20"/>
        </w:rPr>
      </w:pPr>
      <w:r w:rsidRPr="00566C0A">
        <w:rPr>
          <w:sz w:val="20"/>
          <w:szCs w:val="20"/>
        </w:rPr>
        <w:t>Vereador - PSD</w:t>
      </w:r>
    </w:p>
    <w:p w14:paraId="722D6A61" w14:textId="77777777" w:rsidR="005D50D1" w:rsidRPr="00566C0A" w:rsidRDefault="005D50D1" w:rsidP="005D50D1">
      <w:pPr>
        <w:pStyle w:val="NormalWeb"/>
        <w:spacing w:before="0" w:beforeAutospacing="0" w:after="0" w:afterAutospacing="0"/>
        <w:jc w:val="center"/>
      </w:pPr>
    </w:p>
    <w:p w14:paraId="4848AC56" w14:textId="77777777" w:rsidR="00B54D2B" w:rsidRPr="00091D85" w:rsidRDefault="00B54D2B" w:rsidP="00091D85">
      <w:pPr>
        <w:jc w:val="both"/>
        <w:rPr>
          <w:color w:val="auto"/>
        </w:rPr>
      </w:pPr>
    </w:p>
    <w:sectPr w:rsidR="00B54D2B" w:rsidRPr="00091D85" w:rsidSect="00CF235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06CF22" w14:textId="77777777" w:rsidR="00AF6689" w:rsidRDefault="00AF6689" w:rsidP="00773388">
      <w:r>
        <w:separator/>
      </w:r>
    </w:p>
  </w:endnote>
  <w:endnote w:type="continuationSeparator" w:id="0">
    <w:p w14:paraId="7FB9E81F" w14:textId="77777777" w:rsidR="00AF6689" w:rsidRDefault="00AF6689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59D9A" w14:textId="77777777" w:rsidR="00AF6689" w:rsidRDefault="00AF6689" w:rsidP="00773388">
      <w:r>
        <w:separator/>
      </w:r>
    </w:p>
  </w:footnote>
  <w:footnote w:type="continuationSeparator" w:id="0">
    <w:p w14:paraId="1E8ABFC0" w14:textId="77777777" w:rsidR="00AF6689" w:rsidRDefault="00AF6689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77777777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509710493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513410524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23672"/>
    <w:rsid w:val="000569E9"/>
    <w:rsid w:val="000625D0"/>
    <w:rsid w:val="00091D85"/>
    <w:rsid w:val="00121F33"/>
    <w:rsid w:val="00192E5A"/>
    <w:rsid w:val="001B2113"/>
    <w:rsid w:val="001D1D11"/>
    <w:rsid w:val="001F0D94"/>
    <w:rsid w:val="00205392"/>
    <w:rsid w:val="00284198"/>
    <w:rsid w:val="002E09B0"/>
    <w:rsid w:val="002F6CBA"/>
    <w:rsid w:val="00310847"/>
    <w:rsid w:val="0031599A"/>
    <w:rsid w:val="003544F1"/>
    <w:rsid w:val="00383013"/>
    <w:rsid w:val="0038561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5D50D1"/>
    <w:rsid w:val="006E2917"/>
    <w:rsid w:val="007066F4"/>
    <w:rsid w:val="00732EBB"/>
    <w:rsid w:val="00773388"/>
    <w:rsid w:val="00786DC2"/>
    <w:rsid w:val="00792CCE"/>
    <w:rsid w:val="008569ED"/>
    <w:rsid w:val="00873BA6"/>
    <w:rsid w:val="00917A94"/>
    <w:rsid w:val="0092044B"/>
    <w:rsid w:val="00983D10"/>
    <w:rsid w:val="009F323A"/>
    <w:rsid w:val="00A113AB"/>
    <w:rsid w:val="00AB6E38"/>
    <w:rsid w:val="00AC6C55"/>
    <w:rsid w:val="00AE761F"/>
    <w:rsid w:val="00AE7E42"/>
    <w:rsid w:val="00AF6689"/>
    <w:rsid w:val="00B43345"/>
    <w:rsid w:val="00B513F9"/>
    <w:rsid w:val="00B54D2B"/>
    <w:rsid w:val="00BB0741"/>
    <w:rsid w:val="00BF3F21"/>
    <w:rsid w:val="00C1554E"/>
    <w:rsid w:val="00C854BF"/>
    <w:rsid w:val="00CE1BB6"/>
    <w:rsid w:val="00CF2354"/>
    <w:rsid w:val="00D03B12"/>
    <w:rsid w:val="00D04870"/>
    <w:rsid w:val="00D53F97"/>
    <w:rsid w:val="00D94172"/>
    <w:rsid w:val="00E03970"/>
    <w:rsid w:val="00E40742"/>
    <w:rsid w:val="00E4626A"/>
    <w:rsid w:val="00EE6BC8"/>
    <w:rsid w:val="00F32268"/>
    <w:rsid w:val="00F46E35"/>
    <w:rsid w:val="00F54DF4"/>
    <w:rsid w:val="00F87B1D"/>
    <w:rsid w:val="00F91D58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610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Amauri Leiros Jr</cp:lastModifiedBy>
  <cp:revision>11</cp:revision>
  <cp:lastPrinted>2025-11-30T02:24:00Z</cp:lastPrinted>
  <dcterms:created xsi:type="dcterms:W3CDTF">2025-11-30T02:09:00Z</dcterms:created>
  <dcterms:modified xsi:type="dcterms:W3CDTF">2025-11-30T02:31:00Z</dcterms:modified>
</cp:coreProperties>
</file>