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B1DC1" w14:textId="60395B84" w:rsidR="002479E9" w:rsidRPr="00B00C0C" w:rsidRDefault="002479E9" w:rsidP="002479E9">
      <w:pPr>
        <w:pStyle w:val="NormalWeb"/>
        <w:spacing w:before="0" w:beforeAutospacing="0" w:after="0" w:afterAutospacing="0" w:line="360" w:lineRule="auto"/>
        <w:ind w:left="1701"/>
        <w:jc w:val="both"/>
        <w:rPr>
          <w:rFonts w:ascii="Garamond" w:hAnsi="Garamond"/>
          <w:b/>
          <w:bCs/>
        </w:rPr>
      </w:pPr>
      <w:r w:rsidRPr="00B00C0C">
        <w:rPr>
          <w:rFonts w:ascii="Garamond" w:hAnsi="Garamond"/>
          <w:b/>
          <w:bCs/>
        </w:rPr>
        <w:t xml:space="preserve">PROJETO DE LEI Nº </w:t>
      </w:r>
      <w:r w:rsidR="00A460AB" w:rsidRPr="00B00C0C">
        <w:rPr>
          <w:rFonts w:ascii="Garamond" w:hAnsi="Garamond"/>
          <w:b/>
          <w:bCs/>
        </w:rPr>
        <w:t xml:space="preserve">  </w:t>
      </w:r>
      <w:r w:rsidRPr="00B00C0C">
        <w:rPr>
          <w:rFonts w:ascii="Garamond" w:hAnsi="Garamond"/>
          <w:b/>
          <w:bCs/>
        </w:rPr>
        <w:t>/2025</w:t>
      </w:r>
    </w:p>
    <w:p w14:paraId="70F14476" w14:textId="0C387968" w:rsidR="002479E9" w:rsidRPr="00B00C0C" w:rsidRDefault="002479E9" w:rsidP="002479E9">
      <w:pPr>
        <w:pStyle w:val="NormalWeb"/>
        <w:spacing w:before="0" w:beforeAutospacing="0" w:after="0" w:afterAutospacing="0" w:line="360" w:lineRule="auto"/>
        <w:ind w:left="1701"/>
        <w:jc w:val="both"/>
        <w:rPr>
          <w:rFonts w:ascii="Garamond" w:hAnsi="Garamond"/>
          <w:b/>
          <w:bCs/>
        </w:rPr>
      </w:pPr>
      <w:r w:rsidRPr="00B00C0C">
        <w:rPr>
          <w:rFonts w:ascii="Garamond" w:hAnsi="Garamond"/>
          <w:b/>
          <w:bCs/>
        </w:rPr>
        <w:t xml:space="preserve">Autoria: </w:t>
      </w:r>
      <w:r w:rsidR="00A460AB" w:rsidRPr="00B00C0C">
        <w:rPr>
          <w:rFonts w:ascii="Garamond" w:hAnsi="Garamond"/>
        </w:rPr>
        <w:t>Vereador Josauro Pereira – MDB</w:t>
      </w:r>
    </w:p>
    <w:p w14:paraId="72DC4A6A" w14:textId="77777777" w:rsidR="002479E9" w:rsidRPr="00B00C0C" w:rsidRDefault="002479E9" w:rsidP="002479E9">
      <w:pPr>
        <w:pStyle w:val="NormalWeb"/>
        <w:spacing w:before="0" w:beforeAutospacing="0" w:after="0" w:afterAutospacing="0" w:line="360" w:lineRule="auto"/>
        <w:jc w:val="both"/>
        <w:rPr>
          <w:rFonts w:ascii="Garamond" w:hAnsi="Garamond"/>
          <w:b/>
          <w:bCs/>
        </w:rPr>
      </w:pPr>
    </w:p>
    <w:p w14:paraId="45F849CB" w14:textId="072A4920" w:rsidR="002479E9" w:rsidRPr="00B00C0C" w:rsidRDefault="00A460AB" w:rsidP="00A460AB">
      <w:pPr>
        <w:pStyle w:val="NormalWeb"/>
        <w:spacing w:before="0" w:beforeAutospacing="0" w:after="0" w:afterAutospacing="0" w:line="360" w:lineRule="auto"/>
        <w:ind w:left="3261"/>
        <w:jc w:val="both"/>
        <w:rPr>
          <w:rFonts w:ascii="Garamond" w:hAnsi="Garamond"/>
          <w:b/>
          <w:bCs/>
        </w:rPr>
      </w:pPr>
      <w:r w:rsidRPr="00B00C0C">
        <w:rPr>
          <w:rFonts w:ascii="Garamond" w:hAnsi="Garamond"/>
          <w:b/>
          <w:bCs/>
        </w:rPr>
        <w:t>INSTITUI O DIA MUNICIPAL DO PROTETOR ANIMAL NO ÂMBITO DO MUNICÍPIO DE BAYEUX, E DÁ OUTRAS PROVIDÊNCIAS.</w:t>
      </w:r>
    </w:p>
    <w:p w14:paraId="6133DBE4" w14:textId="77777777" w:rsidR="002479E9" w:rsidRPr="00B00C0C" w:rsidRDefault="002479E9" w:rsidP="002479E9">
      <w:pPr>
        <w:pStyle w:val="NormalWeb"/>
        <w:spacing w:before="0" w:beforeAutospacing="0" w:after="0" w:afterAutospacing="0" w:line="360" w:lineRule="auto"/>
        <w:jc w:val="both"/>
        <w:rPr>
          <w:rFonts w:ascii="Garamond" w:hAnsi="Garamond"/>
        </w:rPr>
      </w:pPr>
    </w:p>
    <w:p w14:paraId="04894CBF" w14:textId="0294DCC3" w:rsidR="00A460AB" w:rsidRPr="00B00C0C" w:rsidRDefault="002479E9" w:rsidP="00A460AB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Garamond" w:hAnsi="Garamond"/>
        </w:rPr>
      </w:pPr>
      <w:r w:rsidRPr="00B00C0C">
        <w:rPr>
          <w:rFonts w:ascii="Garamond" w:hAnsi="Garamond"/>
          <w:b/>
          <w:bCs/>
        </w:rPr>
        <w:t>Art. 1º</w:t>
      </w:r>
      <w:r w:rsidR="00A460AB" w:rsidRPr="00B00C0C">
        <w:rPr>
          <w:rFonts w:ascii="Garamond" w:hAnsi="Garamond"/>
          <w:b/>
          <w:bCs/>
        </w:rPr>
        <w:t xml:space="preserve"> </w:t>
      </w:r>
      <w:r w:rsidR="00A460AB" w:rsidRPr="00B00C0C">
        <w:rPr>
          <w:rFonts w:ascii="Garamond" w:hAnsi="Garamond"/>
        </w:rPr>
        <w:t xml:space="preserve">- Fica instituído, no âmbito do Município de Bayeux, o Dia Municipal do Protetor Animal, a ser comemorado, anualmente, no </w:t>
      </w:r>
      <w:r w:rsidR="00D81ED8" w:rsidRPr="00B00C0C">
        <w:rPr>
          <w:rFonts w:ascii="Garamond" w:hAnsi="Garamond"/>
        </w:rPr>
        <w:t>dia 10</w:t>
      </w:r>
      <w:r w:rsidR="00A460AB" w:rsidRPr="00B00C0C">
        <w:rPr>
          <w:rFonts w:ascii="Garamond" w:hAnsi="Garamond"/>
        </w:rPr>
        <w:t xml:space="preserve"> de abril, em referência ao mês de conscientização contra a crueldade e os maus-tratos aos animais.</w:t>
      </w:r>
    </w:p>
    <w:p w14:paraId="159815A1" w14:textId="77777777" w:rsidR="00A460AB" w:rsidRPr="00B00C0C" w:rsidRDefault="00A460AB" w:rsidP="00A460AB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Garamond" w:hAnsi="Garamond"/>
        </w:rPr>
      </w:pPr>
    </w:p>
    <w:p w14:paraId="7B016378" w14:textId="47A11CF4" w:rsidR="002479E9" w:rsidRPr="00B00C0C" w:rsidRDefault="002479E9" w:rsidP="00A460AB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Garamond" w:hAnsi="Garamond"/>
        </w:rPr>
      </w:pPr>
      <w:r w:rsidRPr="00B00C0C">
        <w:rPr>
          <w:rFonts w:ascii="Garamond" w:hAnsi="Garamond"/>
          <w:b/>
          <w:bCs/>
        </w:rPr>
        <w:t>Art. 2º</w:t>
      </w:r>
      <w:r w:rsidR="00A460AB" w:rsidRPr="00B00C0C">
        <w:rPr>
          <w:rFonts w:ascii="Garamond" w:hAnsi="Garamond"/>
          <w:b/>
          <w:bCs/>
        </w:rPr>
        <w:t xml:space="preserve"> -</w:t>
      </w:r>
      <w:r w:rsidRPr="00B00C0C">
        <w:rPr>
          <w:rFonts w:ascii="Garamond" w:hAnsi="Garamond"/>
        </w:rPr>
        <w:t xml:space="preserve"> </w:t>
      </w:r>
      <w:r w:rsidR="00A460AB" w:rsidRPr="00B00C0C">
        <w:rPr>
          <w:rFonts w:ascii="Garamond" w:hAnsi="Garamond"/>
        </w:rPr>
        <w:t>A data instituída por esta Lei passa a integrar o Calendário Oficial de Eventos do Município de Bayeux.</w:t>
      </w:r>
    </w:p>
    <w:p w14:paraId="0392B103" w14:textId="1D3181A0" w:rsidR="00A460AB" w:rsidRPr="00B00C0C" w:rsidRDefault="002479E9" w:rsidP="00A460AB">
      <w:pPr>
        <w:pStyle w:val="NormalWeb"/>
        <w:spacing w:line="360" w:lineRule="auto"/>
        <w:ind w:firstLine="1134"/>
        <w:jc w:val="both"/>
        <w:rPr>
          <w:rFonts w:ascii="Garamond" w:hAnsi="Garamond"/>
        </w:rPr>
      </w:pPr>
      <w:r w:rsidRPr="00B00C0C">
        <w:rPr>
          <w:rFonts w:ascii="Garamond" w:hAnsi="Garamond"/>
          <w:b/>
          <w:bCs/>
        </w:rPr>
        <w:t>Art. 3º</w:t>
      </w:r>
      <w:r w:rsidRPr="00B00C0C">
        <w:rPr>
          <w:rFonts w:ascii="Garamond" w:hAnsi="Garamond"/>
        </w:rPr>
        <w:t xml:space="preserve"> </w:t>
      </w:r>
      <w:r w:rsidR="00A460AB" w:rsidRPr="00B00C0C">
        <w:rPr>
          <w:rFonts w:ascii="Garamond" w:hAnsi="Garamond"/>
          <w:b/>
          <w:bCs/>
        </w:rPr>
        <w:t>-</w:t>
      </w:r>
      <w:r w:rsidR="00A460AB" w:rsidRPr="00B00C0C">
        <w:rPr>
          <w:rFonts w:ascii="Garamond" w:hAnsi="Garamond"/>
        </w:rPr>
        <w:t xml:space="preserve"> O Poder Público poderá, nesta data, promover ações educativas, campanhas de conscientização, palestras e demais atividades voltadas para:</w:t>
      </w:r>
    </w:p>
    <w:p w14:paraId="2D9D7C42" w14:textId="77777777" w:rsidR="00A460AB" w:rsidRPr="00B00C0C" w:rsidRDefault="00A460AB" w:rsidP="00A460AB">
      <w:pPr>
        <w:pStyle w:val="NormalWeb"/>
        <w:spacing w:line="360" w:lineRule="auto"/>
        <w:ind w:firstLine="1134"/>
        <w:jc w:val="both"/>
        <w:rPr>
          <w:rFonts w:ascii="Garamond" w:hAnsi="Garamond"/>
        </w:rPr>
      </w:pPr>
      <w:r w:rsidRPr="00B00C0C">
        <w:rPr>
          <w:rFonts w:ascii="Garamond" w:hAnsi="Garamond"/>
        </w:rPr>
        <w:t>I – a valorização dos protetores de animais;</w:t>
      </w:r>
    </w:p>
    <w:p w14:paraId="0DB4C459" w14:textId="77777777" w:rsidR="00A460AB" w:rsidRPr="00B00C0C" w:rsidRDefault="00A460AB" w:rsidP="00A460AB">
      <w:pPr>
        <w:pStyle w:val="NormalWeb"/>
        <w:spacing w:line="360" w:lineRule="auto"/>
        <w:ind w:firstLine="1134"/>
        <w:jc w:val="both"/>
        <w:rPr>
          <w:rFonts w:ascii="Garamond" w:hAnsi="Garamond"/>
        </w:rPr>
      </w:pPr>
      <w:r w:rsidRPr="00B00C0C">
        <w:rPr>
          <w:rFonts w:ascii="Garamond" w:hAnsi="Garamond"/>
        </w:rPr>
        <w:t>II – a promoção do respeito e do cuidado responsável com os animais;</w:t>
      </w:r>
    </w:p>
    <w:p w14:paraId="04697E9E" w14:textId="289C80F5" w:rsidR="002479E9" w:rsidRPr="00B00C0C" w:rsidRDefault="00A460AB" w:rsidP="00D81ED8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Garamond" w:hAnsi="Garamond"/>
        </w:rPr>
      </w:pPr>
      <w:r w:rsidRPr="00B00C0C">
        <w:rPr>
          <w:rFonts w:ascii="Garamond" w:hAnsi="Garamond"/>
        </w:rPr>
        <w:t>III – a divulgação de práticas de adoção consciente, castração e combate aos maus-tratos.</w:t>
      </w:r>
    </w:p>
    <w:p w14:paraId="170C09CD" w14:textId="77777777" w:rsidR="00D81ED8" w:rsidRPr="00B00C0C" w:rsidRDefault="00D81ED8" w:rsidP="00D81ED8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Garamond" w:hAnsi="Garamond"/>
        </w:rPr>
      </w:pPr>
    </w:p>
    <w:p w14:paraId="083E1EF2" w14:textId="6E7D2A12" w:rsidR="002479E9" w:rsidRPr="00B00C0C" w:rsidRDefault="002479E9" w:rsidP="00A460AB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Garamond" w:hAnsi="Garamond"/>
        </w:rPr>
      </w:pPr>
      <w:r w:rsidRPr="00B00C0C">
        <w:rPr>
          <w:rFonts w:ascii="Garamond" w:hAnsi="Garamond"/>
          <w:b/>
          <w:bCs/>
        </w:rPr>
        <w:t>Art. 4º</w:t>
      </w:r>
      <w:r w:rsidRPr="00B00C0C">
        <w:rPr>
          <w:rFonts w:ascii="Garamond" w:hAnsi="Garamond"/>
        </w:rPr>
        <w:t xml:space="preserve"> </w:t>
      </w:r>
      <w:r w:rsidR="00A460AB" w:rsidRPr="00B00C0C">
        <w:rPr>
          <w:rFonts w:ascii="Garamond" w:hAnsi="Garamond"/>
          <w:b/>
          <w:bCs/>
        </w:rPr>
        <w:t xml:space="preserve">- </w:t>
      </w:r>
      <w:r w:rsidRPr="00B00C0C">
        <w:rPr>
          <w:rFonts w:ascii="Garamond" w:hAnsi="Garamond"/>
        </w:rPr>
        <w:t>Esta Lei entra em vigor na data de sua publicação.</w:t>
      </w:r>
    </w:p>
    <w:p w14:paraId="5235D3E0" w14:textId="77777777" w:rsidR="002479E9" w:rsidRDefault="002479E9" w:rsidP="002479E9">
      <w:pPr>
        <w:pStyle w:val="NormalWeb"/>
        <w:spacing w:before="0" w:beforeAutospacing="0" w:after="0" w:afterAutospacing="0" w:line="360" w:lineRule="auto"/>
        <w:jc w:val="center"/>
        <w:rPr>
          <w:rFonts w:ascii="Garamond" w:hAnsi="Garamond"/>
        </w:rPr>
      </w:pPr>
    </w:p>
    <w:p w14:paraId="760E076C" w14:textId="41A57D4D" w:rsidR="002479E9" w:rsidRPr="00D81ED8" w:rsidRDefault="002479E9" w:rsidP="002479E9">
      <w:pPr>
        <w:pStyle w:val="NormalWeb"/>
        <w:spacing w:before="0" w:beforeAutospacing="0" w:after="0" w:afterAutospacing="0" w:line="360" w:lineRule="auto"/>
        <w:jc w:val="center"/>
        <w:rPr>
          <w:rFonts w:ascii="Garamond" w:hAnsi="Garamond"/>
          <w:b/>
          <w:bCs/>
          <w:color w:val="000000" w:themeColor="text1"/>
        </w:rPr>
      </w:pPr>
      <w:r w:rsidRPr="00D81ED8">
        <w:rPr>
          <w:rFonts w:ascii="Garamond" w:hAnsi="Garamond"/>
          <w:b/>
          <w:bCs/>
          <w:color w:val="000000" w:themeColor="text1"/>
        </w:rPr>
        <w:t xml:space="preserve">Bayeux, </w:t>
      </w:r>
      <w:r w:rsidR="00A460AB" w:rsidRPr="00D81ED8">
        <w:rPr>
          <w:rFonts w:ascii="Garamond" w:hAnsi="Garamond"/>
          <w:b/>
          <w:bCs/>
          <w:color w:val="000000" w:themeColor="text1"/>
        </w:rPr>
        <w:t>20</w:t>
      </w:r>
      <w:r w:rsidRPr="00D81ED8">
        <w:rPr>
          <w:rFonts w:ascii="Garamond" w:hAnsi="Garamond"/>
          <w:b/>
          <w:bCs/>
          <w:color w:val="000000" w:themeColor="text1"/>
        </w:rPr>
        <w:t xml:space="preserve"> de </w:t>
      </w:r>
      <w:r w:rsidR="00A460AB" w:rsidRPr="00D81ED8">
        <w:rPr>
          <w:rFonts w:ascii="Garamond" w:hAnsi="Garamond"/>
          <w:b/>
          <w:bCs/>
          <w:color w:val="000000" w:themeColor="text1"/>
        </w:rPr>
        <w:t>agosto</w:t>
      </w:r>
      <w:r w:rsidRPr="00D81ED8">
        <w:rPr>
          <w:rFonts w:ascii="Garamond" w:hAnsi="Garamond"/>
          <w:b/>
          <w:bCs/>
          <w:color w:val="000000" w:themeColor="text1"/>
        </w:rPr>
        <w:t xml:space="preserve"> de 2025</w:t>
      </w:r>
    </w:p>
    <w:p w14:paraId="0CC0E4F5" w14:textId="582EBACB" w:rsidR="002479E9" w:rsidRDefault="00D81ED8" w:rsidP="00A460AB">
      <w:pPr>
        <w:pStyle w:val="NormalWeb"/>
        <w:spacing w:before="0" w:beforeAutospacing="0" w:after="0" w:afterAutospacing="0" w:line="360" w:lineRule="auto"/>
        <w:rPr>
          <w:rStyle w:val="Forte"/>
          <w:rFonts w:ascii="Garamond" w:eastAsiaTheme="majorEastAsia" w:hAnsi="Garamond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C0E84C" wp14:editId="36D56E54">
            <wp:simplePos x="0" y="0"/>
            <wp:positionH relativeFrom="column">
              <wp:posOffset>1043940</wp:posOffset>
            </wp:positionH>
            <wp:positionV relativeFrom="paragraph">
              <wp:posOffset>259187</wp:posOffset>
            </wp:positionV>
            <wp:extent cx="3402093" cy="914400"/>
            <wp:effectExtent l="0" t="0" r="8255" b="0"/>
            <wp:wrapSquare wrapText="bothSides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093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A94F89" w14:textId="77777777" w:rsidR="00A460AB" w:rsidRPr="002B66A0" w:rsidRDefault="00A460AB" w:rsidP="00A460AB">
      <w:pPr>
        <w:spacing w:line="360" w:lineRule="auto"/>
        <w:jc w:val="center"/>
        <w:rPr>
          <w:rFonts w:ascii="Garamond" w:hAnsi="Garamond"/>
          <w:b w:val="0"/>
          <w:bCs/>
          <w:sz w:val="24"/>
          <w:szCs w:val="24"/>
        </w:rPr>
      </w:pPr>
    </w:p>
    <w:p w14:paraId="5798FD3F" w14:textId="6B5D4571" w:rsidR="002479E9" w:rsidRDefault="002479E9" w:rsidP="002479E9">
      <w:pPr>
        <w:spacing w:line="360" w:lineRule="auto"/>
      </w:pPr>
    </w:p>
    <w:p w14:paraId="743DFB28" w14:textId="08D91828" w:rsidR="00D81ED8" w:rsidRDefault="00D81ED8" w:rsidP="002479E9">
      <w:pPr>
        <w:spacing w:line="360" w:lineRule="auto"/>
      </w:pPr>
    </w:p>
    <w:p w14:paraId="0B807C4B" w14:textId="77777777" w:rsidR="00D81ED8" w:rsidRDefault="00D81ED8" w:rsidP="002479E9">
      <w:pPr>
        <w:spacing w:line="360" w:lineRule="auto"/>
      </w:pPr>
    </w:p>
    <w:p w14:paraId="233833CE" w14:textId="77777777" w:rsidR="002479E9" w:rsidRDefault="002479E9" w:rsidP="002479E9">
      <w:pPr>
        <w:spacing w:line="360" w:lineRule="auto"/>
      </w:pPr>
    </w:p>
    <w:p w14:paraId="3A87CE82" w14:textId="77777777" w:rsidR="002479E9" w:rsidRDefault="002479E9" w:rsidP="002479E9">
      <w:pPr>
        <w:spacing w:line="360" w:lineRule="auto"/>
      </w:pPr>
    </w:p>
    <w:p w14:paraId="070A2407" w14:textId="77777777" w:rsidR="002479E9" w:rsidRDefault="002479E9" w:rsidP="002479E9">
      <w:pPr>
        <w:spacing w:line="360" w:lineRule="auto"/>
        <w:jc w:val="center"/>
        <w:rPr>
          <w:rFonts w:ascii="Garamond" w:hAnsi="Garamond"/>
          <w:bCs/>
          <w:sz w:val="24"/>
          <w:szCs w:val="24"/>
        </w:rPr>
      </w:pPr>
    </w:p>
    <w:p w14:paraId="2B14C901" w14:textId="77777777" w:rsidR="002479E9" w:rsidRPr="00B00C0C" w:rsidRDefault="002479E9" w:rsidP="002479E9">
      <w:pPr>
        <w:spacing w:line="360" w:lineRule="auto"/>
        <w:jc w:val="center"/>
        <w:rPr>
          <w:rFonts w:ascii="Garamond" w:hAnsi="Garamond"/>
          <w:bCs/>
          <w:sz w:val="24"/>
          <w:szCs w:val="24"/>
        </w:rPr>
      </w:pPr>
      <w:r w:rsidRPr="00B00C0C">
        <w:rPr>
          <w:rFonts w:ascii="Garamond" w:hAnsi="Garamond"/>
          <w:bCs/>
          <w:sz w:val="24"/>
          <w:szCs w:val="24"/>
        </w:rPr>
        <w:lastRenderedPageBreak/>
        <w:t>JUSTIFICATIVA</w:t>
      </w:r>
    </w:p>
    <w:p w14:paraId="5770087F" w14:textId="77777777" w:rsidR="002479E9" w:rsidRPr="00B00C0C" w:rsidRDefault="002479E9" w:rsidP="002479E9">
      <w:pPr>
        <w:spacing w:line="360" w:lineRule="auto"/>
        <w:jc w:val="center"/>
        <w:rPr>
          <w:rFonts w:ascii="Garamond" w:hAnsi="Garamond"/>
          <w:b w:val="0"/>
          <w:bCs/>
          <w:sz w:val="24"/>
          <w:szCs w:val="24"/>
        </w:rPr>
      </w:pPr>
    </w:p>
    <w:p w14:paraId="5450E0A7" w14:textId="62606F19" w:rsidR="00A460AB" w:rsidRPr="00B00C0C" w:rsidRDefault="00A460AB" w:rsidP="00A460AB">
      <w:pPr>
        <w:jc w:val="both"/>
        <w:rPr>
          <w:rFonts w:ascii="Garamond" w:hAnsi="Garamond"/>
          <w:b w:val="0"/>
          <w:bCs/>
          <w:sz w:val="24"/>
          <w:szCs w:val="24"/>
        </w:rPr>
      </w:pPr>
      <w:r w:rsidRPr="00B00C0C">
        <w:rPr>
          <w:rFonts w:ascii="Garamond" w:hAnsi="Garamond"/>
          <w:b w:val="0"/>
          <w:bCs/>
          <w:sz w:val="24"/>
          <w:szCs w:val="24"/>
        </w:rPr>
        <w:t xml:space="preserve">A apresentação deste Projeto de Lei tem como objetivo principal reconhecer e valorizar o trabalho desempenhado pelos protetores de animais no município de Bayeux, </w:t>
      </w:r>
      <w:r w:rsidR="00D81ED8" w:rsidRPr="00B00C0C">
        <w:rPr>
          <w:rFonts w:ascii="Garamond" w:hAnsi="Garamond"/>
          <w:b w:val="0"/>
          <w:bCs/>
          <w:sz w:val="24"/>
          <w:szCs w:val="24"/>
        </w:rPr>
        <w:t>pessoas</w:t>
      </w:r>
      <w:r w:rsidRPr="00B00C0C">
        <w:rPr>
          <w:rFonts w:ascii="Garamond" w:hAnsi="Garamond"/>
          <w:b w:val="0"/>
          <w:bCs/>
          <w:sz w:val="24"/>
          <w:szCs w:val="24"/>
        </w:rPr>
        <w:t xml:space="preserve"> que dedicam tempo, recursos e energia à defesa da vida animal, muitas vezes de forma voluntária e anônima.</w:t>
      </w:r>
    </w:p>
    <w:p w14:paraId="3DC74B13" w14:textId="77777777" w:rsidR="00A460AB" w:rsidRPr="00B00C0C" w:rsidRDefault="00A460AB" w:rsidP="00A460AB">
      <w:pPr>
        <w:jc w:val="both"/>
        <w:rPr>
          <w:rFonts w:ascii="Garamond" w:hAnsi="Garamond"/>
          <w:b w:val="0"/>
          <w:bCs/>
          <w:sz w:val="24"/>
          <w:szCs w:val="24"/>
        </w:rPr>
      </w:pPr>
    </w:p>
    <w:p w14:paraId="2197DAAA" w14:textId="7C07A7CB" w:rsidR="00A460AB" w:rsidRPr="00B00C0C" w:rsidRDefault="00A460AB" w:rsidP="00A460AB">
      <w:pPr>
        <w:jc w:val="both"/>
        <w:rPr>
          <w:rFonts w:ascii="Garamond" w:hAnsi="Garamond"/>
          <w:b w:val="0"/>
          <w:bCs/>
          <w:sz w:val="24"/>
          <w:szCs w:val="24"/>
        </w:rPr>
      </w:pPr>
      <w:r w:rsidRPr="00B00C0C">
        <w:rPr>
          <w:rFonts w:ascii="Garamond" w:hAnsi="Garamond"/>
          <w:b w:val="0"/>
          <w:bCs/>
          <w:sz w:val="24"/>
          <w:szCs w:val="24"/>
        </w:rPr>
        <w:t>Esta iniciativa é respaldada pela necessidade de dar visibilidade à causa animal, sensibilizando a sociedade e o Poder Público para a importância da proteção, do acolhimento e da preservação da dignidade dos animais.</w:t>
      </w:r>
    </w:p>
    <w:p w14:paraId="59AC7F87" w14:textId="77777777" w:rsidR="00A460AB" w:rsidRPr="00B00C0C" w:rsidRDefault="00A460AB" w:rsidP="00A460AB">
      <w:pPr>
        <w:jc w:val="both"/>
        <w:rPr>
          <w:rFonts w:ascii="Garamond" w:hAnsi="Garamond"/>
          <w:b w:val="0"/>
          <w:bCs/>
          <w:sz w:val="24"/>
          <w:szCs w:val="24"/>
        </w:rPr>
      </w:pPr>
    </w:p>
    <w:p w14:paraId="49A53ABB" w14:textId="409AC2A0" w:rsidR="00A460AB" w:rsidRPr="00B00C0C" w:rsidRDefault="00A460AB" w:rsidP="00A460AB">
      <w:pPr>
        <w:jc w:val="both"/>
        <w:rPr>
          <w:rFonts w:ascii="Garamond" w:hAnsi="Garamond"/>
          <w:b w:val="0"/>
          <w:bCs/>
          <w:sz w:val="24"/>
          <w:szCs w:val="24"/>
        </w:rPr>
      </w:pPr>
      <w:r w:rsidRPr="00B00C0C">
        <w:rPr>
          <w:rFonts w:ascii="Garamond" w:hAnsi="Garamond"/>
          <w:b w:val="0"/>
          <w:bCs/>
          <w:sz w:val="24"/>
          <w:szCs w:val="24"/>
        </w:rPr>
        <w:t>O reconhecimento formal por meio da criação do Dia Municipal do Protetor Animal reforça a responsabilidade coletiva em combater os maus-tratos, incentivar a adoção consciente e estimular políticas públicas que garantam condições dignas de vida aos animais.</w:t>
      </w:r>
    </w:p>
    <w:p w14:paraId="62CAE5DB" w14:textId="77777777" w:rsidR="00A460AB" w:rsidRPr="00B00C0C" w:rsidRDefault="00A460AB" w:rsidP="00A460AB">
      <w:pPr>
        <w:jc w:val="both"/>
        <w:rPr>
          <w:rFonts w:ascii="Garamond" w:hAnsi="Garamond"/>
          <w:b w:val="0"/>
          <w:bCs/>
          <w:sz w:val="24"/>
          <w:szCs w:val="24"/>
        </w:rPr>
      </w:pPr>
    </w:p>
    <w:p w14:paraId="1CE0FF2B" w14:textId="77777777" w:rsidR="00A460AB" w:rsidRPr="00B00C0C" w:rsidRDefault="00A460AB" w:rsidP="00A460AB">
      <w:pPr>
        <w:jc w:val="both"/>
        <w:rPr>
          <w:rFonts w:ascii="Garamond" w:hAnsi="Garamond"/>
          <w:b w:val="0"/>
          <w:bCs/>
          <w:sz w:val="24"/>
          <w:szCs w:val="24"/>
        </w:rPr>
      </w:pPr>
      <w:r w:rsidRPr="00B00C0C">
        <w:rPr>
          <w:rFonts w:ascii="Garamond" w:hAnsi="Garamond"/>
          <w:b w:val="0"/>
          <w:bCs/>
          <w:sz w:val="24"/>
          <w:szCs w:val="24"/>
        </w:rPr>
        <w:t>Ademais, o Projeto de Lei encontra amparo no artigo 225 da Constituição Federal, que assegura que todos têm direito ao meio ambiente ecologicamente equilibrado, incumbindo ao Poder Público e à coletividade o dever de defendê-lo e preservá-lo. A proteção dos animais está inserida nesse contexto, uma vez que eles são parte essencial do equilíbrio ambiental e merecem tutela jurídica.</w:t>
      </w:r>
    </w:p>
    <w:p w14:paraId="7EA9CAB7" w14:textId="77777777" w:rsidR="00A460AB" w:rsidRPr="00B00C0C" w:rsidRDefault="00A460AB" w:rsidP="00A460AB">
      <w:pPr>
        <w:jc w:val="both"/>
        <w:rPr>
          <w:rFonts w:ascii="Garamond" w:hAnsi="Garamond"/>
          <w:b w:val="0"/>
          <w:bCs/>
          <w:sz w:val="24"/>
          <w:szCs w:val="24"/>
        </w:rPr>
      </w:pPr>
    </w:p>
    <w:p w14:paraId="52D2D43A" w14:textId="7923EADA" w:rsidR="00A460AB" w:rsidRPr="00B00C0C" w:rsidRDefault="00A460AB" w:rsidP="00A460AB">
      <w:pPr>
        <w:jc w:val="both"/>
        <w:rPr>
          <w:rFonts w:ascii="Garamond" w:hAnsi="Garamond"/>
          <w:b w:val="0"/>
          <w:bCs/>
          <w:sz w:val="24"/>
          <w:szCs w:val="24"/>
        </w:rPr>
      </w:pPr>
      <w:r w:rsidRPr="00B00C0C">
        <w:rPr>
          <w:rFonts w:ascii="Garamond" w:hAnsi="Garamond"/>
          <w:b w:val="0"/>
          <w:bCs/>
          <w:sz w:val="24"/>
          <w:szCs w:val="24"/>
        </w:rPr>
        <w:t>Dessa forma, este Projeto de Lei almeja não apenas celebrar os protetores de animais, mas também fortalecer a consciência cidadã e ampliar o compromisso de Bayeux com o bem-estar animal.</w:t>
      </w:r>
    </w:p>
    <w:p w14:paraId="7D2497BF" w14:textId="77777777" w:rsidR="00A460AB" w:rsidRPr="00B00C0C" w:rsidRDefault="00A460AB" w:rsidP="00A460AB">
      <w:pPr>
        <w:jc w:val="both"/>
        <w:rPr>
          <w:rFonts w:ascii="Garamond" w:hAnsi="Garamond"/>
          <w:b w:val="0"/>
          <w:bCs/>
          <w:sz w:val="24"/>
          <w:szCs w:val="24"/>
        </w:rPr>
      </w:pPr>
    </w:p>
    <w:p w14:paraId="7FDE830D" w14:textId="77777777" w:rsidR="00A460AB" w:rsidRPr="00B00C0C" w:rsidRDefault="00A460AB" w:rsidP="00A460AB">
      <w:pPr>
        <w:jc w:val="both"/>
        <w:rPr>
          <w:rFonts w:ascii="Garamond" w:hAnsi="Garamond"/>
          <w:b w:val="0"/>
          <w:bCs/>
          <w:sz w:val="24"/>
          <w:szCs w:val="24"/>
        </w:rPr>
      </w:pPr>
      <w:r w:rsidRPr="00B00C0C">
        <w:rPr>
          <w:rFonts w:ascii="Garamond" w:hAnsi="Garamond"/>
          <w:b w:val="0"/>
          <w:bCs/>
          <w:sz w:val="24"/>
          <w:szCs w:val="24"/>
        </w:rPr>
        <w:t>Contamos com o apoio dos nobres pares para a aprovação desta matéria, na certeza de que tal iniciativa representa um importante passo na defesa dos animais e na valorização daqueles que dedicam sua vida a esta causa.</w:t>
      </w:r>
    </w:p>
    <w:p w14:paraId="0A06B4E3" w14:textId="77777777" w:rsidR="002479E9" w:rsidRPr="002B66A0" w:rsidRDefault="002479E9" w:rsidP="002479E9">
      <w:pPr>
        <w:spacing w:line="360" w:lineRule="auto"/>
        <w:jc w:val="both"/>
        <w:rPr>
          <w:rFonts w:ascii="Garamond" w:hAnsi="Garamond"/>
          <w:b w:val="0"/>
          <w:sz w:val="24"/>
          <w:szCs w:val="24"/>
        </w:rPr>
      </w:pPr>
    </w:p>
    <w:p w14:paraId="07BA26E4" w14:textId="1F321099" w:rsidR="002479E9" w:rsidRPr="002B66A0" w:rsidRDefault="002479E9" w:rsidP="002479E9">
      <w:pPr>
        <w:spacing w:line="360" w:lineRule="auto"/>
        <w:jc w:val="center"/>
        <w:rPr>
          <w:rFonts w:ascii="Garamond" w:hAnsi="Garamond"/>
          <w:b w:val="0"/>
          <w:bCs/>
          <w:sz w:val="24"/>
          <w:szCs w:val="24"/>
        </w:rPr>
      </w:pPr>
      <w:r w:rsidRPr="00D81ED8">
        <w:rPr>
          <w:rFonts w:ascii="Garamond" w:hAnsi="Garamond"/>
          <w:bCs/>
          <w:color w:val="000000" w:themeColor="text1"/>
          <w:sz w:val="24"/>
          <w:szCs w:val="24"/>
        </w:rPr>
        <w:t xml:space="preserve">Bayeux, </w:t>
      </w:r>
      <w:r w:rsidR="00A460AB" w:rsidRPr="00D81ED8">
        <w:rPr>
          <w:rFonts w:ascii="Garamond" w:hAnsi="Garamond"/>
          <w:bCs/>
          <w:color w:val="000000" w:themeColor="text1"/>
          <w:sz w:val="24"/>
          <w:szCs w:val="24"/>
        </w:rPr>
        <w:t>20</w:t>
      </w:r>
      <w:r w:rsidRPr="00D81ED8">
        <w:rPr>
          <w:rFonts w:ascii="Garamond" w:hAnsi="Garamond"/>
          <w:bCs/>
          <w:color w:val="000000" w:themeColor="text1"/>
          <w:sz w:val="24"/>
          <w:szCs w:val="24"/>
        </w:rPr>
        <w:t xml:space="preserve"> de </w:t>
      </w:r>
      <w:r w:rsidR="00A460AB" w:rsidRPr="00D81ED8">
        <w:rPr>
          <w:rFonts w:ascii="Garamond" w:hAnsi="Garamond"/>
          <w:bCs/>
          <w:color w:val="000000" w:themeColor="text1"/>
          <w:sz w:val="24"/>
          <w:szCs w:val="24"/>
        </w:rPr>
        <w:t>agosto</w:t>
      </w:r>
      <w:r w:rsidRPr="00D81ED8">
        <w:rPr>
          <w:rFonts w:ascii="Garamond" w:hAnsi="Garamond"/>
          <w:bCs/>
          <w:color w:val="000000" w:themeColor="text1"/>
          <w:sz w:val="24"/>
          <w:szCs w:val="24"/>
        </w:rPr>
        <w:t xml:space="preserve"> de 2025</w:t>
      </w:r>
      <w:r w:rsidR="00D81ED8">
        <w:rPr>
          <w:noProof/>
        </w:rPr>
        <w:drawing>
          <wp:anchor distT="0" distB="0" distL="114300" distR="114300" simplePos="0" relativeHeight="251661312" behindDoc="0" locked="0" layoutInCell="1" allowOverlap="1" wp14:anchorId="54862625" wp14:editId="6E4A5FE5">
            <wp:simplePos x="0" y="0"/>
            <wp:positionH relativeFrom="column">
              <wp:posOffset>982980</wp:posOffset>
            </wp:positionH>
            <wp:positionV relativeFrom="paragraph">
              <wp:posOffset>219075</wp:posOffset>
            </wp:positionV>
            <wp:extent cx="3402093" cy="914400"/>
            <wp:effectExtent l="0" t="0" r="8255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093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FE8534" w14:textId="755DF8D5" w:rsidR="009F323A" w:rsidRPr="002479E9" w:rsidRDefault="00D81ED8" w:rsidP="002479E9">
      <w:r>
        <w:rPr>
          <w:rStyle w:val="Forte"/>
          <w:rFonts w:ascii="Garamond" w:eastAsiaTheme="majorEastAsia" w:hAnsi="Garamond"/>
          <w:b/>
          <w:color w:val="000000" w:themeColor="text1"/>
          <w:sz w:val="24"/>
          <w:szCs w:val="24"/>
        </w:rPr>
        <w:t xml:space="preserve"> </w:t>
      </w:r>
    </w:p>
    <w:sectPr w:rsidR="009F323A" w:rsidRPr="002479E9" w:rsidSect="00385619">
      <w:headerReference w:type="default" r:id="rId7"/>
      <w:pgSz w:w="11906" w:h="16838"/>
      <w:pgMar w:top="1276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83B5D" w14:textId="77777777" w:rsidR="00FA2034" w:rsidRDefault="00FA2034" w:rsidP="00773388">
      <w:r>
        <w:separator/>
      </w:r>
    </w:p>
  </w:endnote>
  <w:endnote w:type="continuationSeparator" w:id="0">
    <w:p w14:paraId="66388A64" w14:textId="77777777" w:rsidR="00FA2034" w:rsidRDefault="00FA2034" w:rsidP="0077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3F4CA" w14:textId="77777777" w:rsidR="00FA2034" w:rsidRDefault="00FA2034" w:rsidP="00773388">
      <w:r>
        <w:separator/>
      </w:r>
    </w:p>
  </w:footnote>
  <w:footnote w:type="continuationSeparator" w:id="0">
    <w:p w14:paraId="307C2D1E" w14:textId="77777777" w:rsidR="00FA2034" w:rsidRDefault="00FA2034" w:rsidP="00773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A2FEB" w14:textId="5EC265DD" w:rsidR="00773388" w:rsidRDefault="00D03B12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CAA527" wp14:editId="30599A64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7543711" cy="10668000"/>
          <wp:effectExtent l="0" t="0" r="635" b="0"/>
          <wp:wrapNone/>
          <wp:docPr id="9725790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257907" name="Imagem 972579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711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388"/>
    <w:rsid w:val="000221E4"/>
    <w:rsid w:val="000569E9"/>
    <w:rsid w:val="001D1D11"/>
    <w:rsid w:val="001F0D94"/>
    <w:rsid w:val="002479E9"/>
    <w:rsid w:val="002F6CBA"/>
    <w:rsid w:val="00385619"/>
    <w:rsid w:val="003E5FC8"/>
    <w:rsid w:val="003F3E0F"/>
    <w:rsid w:val="004642B4"/>
    <w:rsid w:val="00506F79"/>
    <w:rsid w:val="00560F6D"/>
    <w:rsid w:val="006E2917"/>
    <w:rsid w:val="00773388"/>
    <w:rsid w:val="008102F9"/>
    <w:rsid w:val="008569ED"/>
    <w:rsid w:val="009F323A"/>
    <w:rsid w:val="00A460AB"/>
    <w:rsid w:val="00AD260E"/>
    <w:rsid w:val="00AE761F"/>
    <w:rsid w:val="00AE7E42"/>
    <w:rsid w:val="00B00C0C"/>
    <w:rsid w:val="00B513F9"/>
    <w:rsid w:val="00BB0741"/>
    <w:rsid w:val="00BF3F21"/>
    <w:rsid w:val="00D03B12"/>
    <w:rsid w:val="00D04870"/>
    <w:rsid w:val="00D81ED8"/>
    <w:rsid w:val="00E03970"/>
    <w:rsid w:val="00E4626A"/>
    <w:rsid w:val="00FA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1F6E8"/>
  <w15:chartTrackingRefBased/>
  <w15:docId w15:val="{8F624C09-427E-405F-BA2B-B9A9E9D64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870"/>
    <w:pPr>
      <w:spacing w:after="0" w:line="240" w:lineRule="auto"/>
    </w:pPr>
    <w:rPr>
      <w:rFonts w:ascii="Times New Roman" w:eastAsia="Times New Roman" w:hAnsi="Times New Roman" w:cs="Times New Roman"/>
      <w:b/>
      <w:color w:val="000000"/>
      <w:kern w:val="0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733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73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733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733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733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7338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7338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7338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7338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733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733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733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7338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7338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7338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7338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7338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7338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733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73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733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733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73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7338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7338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7338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733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7338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7338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7733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3388"/>
  </w:style>
  <w:style w:type="paragraph" w:styleId="Rodap">
    <w:name w:val="footer"/>
    <w:basedOn w:val="Normal"/>
    <w:link w:val="RodapChar"/>
    <w:uiPriority w:val="99"/>
    <w:unhideWhenUsed/>
    <w:rsid w:val="007733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3388"/>
  </w:style>
  <w:style w:type="character" w:styleId="Forte">
    <w:name w:val="Strong"/>
    <w:uiPriority w:val="22"/>
    <w:qFormat/>
    <w:rsid w:val="00D04870"/>
    <w:rPr>
      <w:b/>
    </w:rPr>
  </w:style>
  <w:style w:type="paragraph" w:styleId="NormalWeb">
    <w:name w:val="Normal (Web)"/>
    <w:basedOn w:val="Normal"/>
    <w:uiPriority w:val="99"/>
    <w:rsid w:val="00D04870"/>
    <w:pPr>
      <w:spacing w:before="100" w:beforeAutospacing="1" w:after="100" w:afterAutospacing="1"/>
    </w:pPr>
    <w:rPr>
      <w:b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Amauri Leiros Jr</dc:creator>
  <cp:keywords/>
  <dc:description/>
  <cp:lastModifiedBy>POLÍTICA JP</cp:lastModifiedBy>
  <cp:revision>6</cp:revision>
  <dcterms:created xsi:type="dcterms:W3CDTF">2025-04-24T14:38:00Z</dcterms:created>
  <dcterms:modified xsi:type="dcterms:W3CDTF">2025-08-20T11:11:00Z</dcterms:modified>
</cp:coreProperties>
</file>