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4CB5A8F0" w14:textId="48616303" w:rsidR="0061727E" w:rsidRDefault="0061727E" w:rsidP="0061727E">
      <w:pPr>
        <w:ind w:left="3119" w:hanging="10"/>
        <w:jc w:val="both"/>
        <w:rPr>
          <w:bCs/>
          <w:sz w:val="24"/>
          <w:szCs w:val="24"/>
        </w:rPr>
      </w:pPr>
      <w:r w:rsidRPr="0061727E">
        <w:rPr>
          <w:bCs/>
          <w:sz w:val="24"/>
          <w:szCs w:val="24"/>
        </w:rPr>
        <w:t>REQUER O ENVIO DE EXPEDIENTE À EXMA. SRA. PREFEITA CONSTITUCIONAL E ÀS SECRETARIAS MUNICIPAIS DE SAÚDE E DA MULHER, SOLICITANDO A IMPLEMENTAÇÃO DE AÇÕES DE CONSCIENTIZAÇÃO, PREVENÇÃO E ORIENTAÇÃO SOBRE A ENDOMETRIOSE, EM ALUSÃO À CAMPANHA "MARÇO AMARELO", NO MUNICÍPIO DE BAYEUX.</w:t>
      </w:r>
    </w:p>
    <w:p w14:paraId="7BECD983" w14:textId="77777777" w:rsidR="0061727E" w:rsidRPr="0061727E" w:rsidRDefault="0061727E" w:rsidP="0061727E">
      <w:pPr>
        <w:spacing w:line="276" w:lineRule="auto"/>
        <w:ind w:left="10" w:firstLine="698"/>
        <w:jc w:val="both"/>
        <w:rPr>
          <w:bCs/>
          <w:sz w:val="24"/>
          <w:szCs w:val="24"/>
        </w:rPr>
      </w:pPr>
    </w:p>
    <w:p w14:paraId="701EDF9E" w14:textId="07BEDC1D" w:rsid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61727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61727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61727E">
        <w:rPr>
          <w:b w:val="0"/>
          <w:sz w:val="24"/>
          <w:szCs w:val="24"/>
        </w:rPr>
        <w:t xml:space="preserve"> Presidente da Câmara Municipal de Bayeux,</w:t>
      </w:r>
    </w:p>
    <w:p w14:paraId="195BBC1E" w14:textId="77777777" w:rsidR="0061727E" w:rsidRP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6B75A7D5" w14:textId="5D5A3311" w:rsidR="0061727E" w:rsidRP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A</w:t>
      </w:r>
      <w:r w:rsidRPr="0061727E">
        <w:rPr>
          <w:b w:val="0"/>
          <w:sz w:val="24"/>
          <w:szCs w:val="24"/>
        </w:rPr>
        <w:t xml:space="preserve"> Vereador</w:t>
      </w:r>
      <w:r>
        <w:rPr>
          <w:b w:val="0"/>
          <w:sz w:val="24"/>
          <w:szCs w:val="24"/>
        </w:rPr>
        <w:t>a</w:t>
      </w:r>
      <w:r w:rsidRPr="0061727E">
        <w:rPr>
          <w:b w:val="0"/>
          <w:sz w:val="24"/>
          <w:szCs w:val="24"/>
        </w:rPr>
        <w:t xml:space="preserve"> infra-assinado, no uso de suas atribuições legais e na forma do disposto no art. 116, combinado com o art. 119, inciso IV, do Regimento Interno desta Casa, após ouvido o Plenário, requer que seja encaminhado expediente à Exma. Sra. </w:t>
      </w:r>
      <w:proofErr w:type="spellStart"/>
      <w:r w:rsidRPr="0061727E">
        <w:rPr>
          <w:bCs/>
          <w:sz w:val="24"/>
          <w:szCs w:val="24"/>
        </w:rPr>
        <w:t>Tarcyana</w:t>
      </w:r>
      <w:proofErr w:type="spellEnd"/>
      <w:r w:rsidRPr="0061727E">
        <w:rPr>
          <w:bCs/>
          <w:sz w:val="24"/>
          <w:szCs w:val="24"/>
        </w:rPr>
        <w:t xml:space="preserve"> Macedo Mota Leitão</w:t>
      </w:r>
      <w:r w:rsidRPr="0061727E">
        <w:rPr>
          <w:b w:val="0"/>
          <w:sz w:val="24"/>
          <w:szCs w:val="24"/>
        </w:rPr>
        <w:t xml:space="preserve">, Prefeita Constitucional de Bayeux; à Ilma. Sra. </w:t>
      </w:r>
      <w:r w:rsidRPr="0061727E">
        <w:rPr>
          <w:bCs/>
          <w:sz w:val="24"/>
          <w:szCs w:val="24"/>
        </w:rPr>
        <w:t>Soraya Galdino de Araújo Lucena</w:t>
      </w:r>
      <w:r w:rsidRPr="0061727E">
        <w:rPr>
          <w:b w:val="0"/>
          <w:sz w:val="24"/>
          <w:szCs w:val="24"/>
        </w:rPr>
        <w:t xml:space="preserve">, Secretária Municipal de Saúde; e à Ilma. Sra. </w:t>
      </w:r>
      <w:r w:rsidRPr="0061727E">
        <w:rPr>
          <w:bCs/>
          <w:sz w:val="24"/>
          <w:szCs w:val="24"/>
        </w:rPr>
        <w:t>Daniela Dantas da Costa</w:t>
      </w:r>
      <w:r w:rsidRPr="0061727E">
        <w:rPr>
          <w:b w:val="0"/>
          <w:sz w:val="24"/>
          <w:szCs w:val="24"/>
        </w:rPr>
        <w:t>, Secretária Municipal da Mulher e Diversidade Humana.</w:t>
      </w:r>
    </w:p>
    <w:p w14:paraId="1BB484E7" w14:textId="77777777" w:rsidR="0061727E" w:rsidRP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61727E">
        <w:rPr>
          <w:b w:val="0"/>
          <w:sz w:val="24"/>
          <w:szCs w:val="24"/>
        </w:rPr>
        <w:t>O presente requerimento solicita a união de esforços entre as referidas pastas para a realização de ações educativas, preventivas e formativas durante o mês de março, em alusão à campanha "</w:t>
      </w:r>
      <w:proofErr w:type="gramStart"/>
      <w:r w:rsidRPr="0061727E">
        <w:rPr>
          <w:b w:val="0"/>
          <w:sz w:val="24"/>
          <w:szCs w:val="24"/>
        </w:rPr>
        <w:t>Março</w:t>
      </w:r>
      <w:proofErr w:type="gramEnd"/>
      <w:r w:rsidRPr="0061727E">
        <w:rPr>
          <w:b w:val="0"/>
          <w:sz w:val="24"/>
          <w:szCs w:val="24"/>
        </w:rPr>
        <w:t xml:space="preserve"> Amarelo", com o objetivo de promover a conscientização sobre a endometriose e oferecer suporte informativo às mulheres do nosso município.</w:t>
      </w:r>
    </w:p>
    <w:p w14:paraId="5DE3E7FB" w14:textId="77777777" w:rsidR="00C70026" w:rsidRPr="00C70026" w:rsidRDefault="00C70026" w:rsidP="0061727E">
      <w:pPr>
        <w:spacing w:line="276" w:lineRule="auto"/>
        <w:ind w:left="10" w:firstLine="698"/>
        <w:jc w:val="both"/>
        <w:rPr>
          <w:bCs/>
          <w:sz w:val="24"/>
          <w:szCs w:val="24"/>
        </w:rPr>
      </w:pPr>
    </w:p>
    <w:p w14:paraId="775B4265" w14:textId="6DE74F8E" w:rsidR="0061727E" w:rsidRDefault="0061727E" w:rsidP="00C70026">
      <w:pPr>
        <w:spacing w:line="276" w:lineRule="auto"/>
        <w:ind w:left="10" w:hanging="10"/>
        <w:jc w:val="center"/>
        <w:rPr>
          <w:b w:val="0"/>
          <w:sz w:val="24"/>
          <w:szCs w:val="24"/>
        </w:rPr>
      </w:pPr>
      <w:r w:rsidRPr="0061727E">
        <w:rPr>
          <w:bCs/>
          <w:sz w:val="24"/>
          <w:szCs w:val="24"/>
        </w:rPr>
        <w:t>JUSTIFICATIVA</w:t>
      </w:r>
    </w:p>
    <w:p w14:paraId="4FCFAC16" w14:textId="77777777" w:rsidR="00C70026" w:rsidRPr="0061727E" w:rsidRDefault="00C70026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030F0A8A" w14:textId="77777777" w:rsidR="0061727E" w:rsidRP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61727E">
        <w:rPr>
          <w:b w:val="0"/>
          <w:sz w:val="24"/>
          <w:szCs w:val="24"/>
        </w:rPr>
        <w:t>A presente propositura fundamenta-se na necessidade de dar visibilidade à campanha "</w:t>
      </w:r>
      <w:proofErr w:type="gramStart"/>
      <w:r w:rsidRPr="0061727E">
        <w:rPr>
          <w:b w:val="0"/>
          <w:sz w:val="24"/>
          <w:szCs w:val="24"/>
        </w:rPr>
        <w:t>Março</w:t>
      </w:r>
      <w:proofErr w:type="gramEnd"/>
      <w:r w:rsidRPr="0061727E">
        <w:rPr>
          <w:b w:val="0"/>
          <w:sz w:val="24"/>
          <w:szCs w:val="24"/>
        </w:rPr>
        <w:t xml:space="preserve"> Amarelo", voltada à conscientização sobre a endometriose. Esta doença inflamatória crônica afeta o sistema reprodutor feminino e atinge milhares de mulheres em idade fértil, podendo ocasionar dores incapacitantes, infertilidade e severos impactos na qualidade de vida e na saúde mental das pacientes.</w:t>
      </w:r>
    </w:p>
    <w:p w14:paraId="73140EB2" w14:textId="77777777" w:rsidR="0061727E" w:rsidRP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61727E">
        <w:rPr>
          <w:b w:val="0"/>
          <w:sz w:val="24"/>
          <w:szCs w:val="24"/>
        </w:rPr>
        <w:t>Apesar da alta incidência, a desinformação e o subdiagnóstico ainda são barreiras que retardam o início do tratamento adequado. Portanto, o fortalecimento de ações informativas na rede municipal de saúde e nos centros de apoio à mulher é essencial para o diagnóstico precoce e para a garantia de um atendimento humanizado.</w:t>
      </w:r>
    </w:p>
    <w:p w14:paraId="6384B634" w14:textId="77777777" w:rsidR="0061727E" w:rsidRPr="0061727E" w:rsidRDefault="0061727E" w:rsidP="0061727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61727E">
        <w:rPr>
          <w:b w:val="0"/>
          <w:sz w:val="24"/>
          <w:szCs w:val="24"/>
        </w:rPr>
        <w:t>Ao promover esta iniciativa, o Poder Público de Bayeux reafirma seu compromisso com a dignidade, a proteção e o bem-estar das mulheres bayeuxenses, assegurando-lhes o acesso à informação como ferramenta de promoção da saúde.</w:t>
      </w:r>
    </w:p>
    <w:p w14:paraId="7E24DB43" w14:textId="77777777" w:rsidR="00781922" w:rsidRPr="0061727E" w:rsidRDefault="00781922" w:rsidP="000D04A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0E5EBB47" w14:textId="2C55E74C" w:rsidR="00A3569A" w:rsidRPr="0061727E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544ABE8D" w:rsidR="00602B36" w:rsidRPr="00A3569A" w:rsidRDefault="00A3569A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2A8BDF50">
            <wp:simplePos x="0" y="0"/>
            <wp:positionH relativeFrom="column">
              <wp:posOffset>2123440</wp:posOffset>
            </wp:positionH>
            <wp:positionV relativeFrom="paragraph">
              <wp:posOffset>23040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 w:rsidRPr="00BF63BB">
        <w:rPr>
          <w:b w:val="0"/>
          <w:sz w:val="24"/>
          <w:szCs w:val="24"/>
        </w:rPr>
        <w:t>Sala das Sessões da Câmara Municipal de Bayeux de</w:t>
      </w:r>
      <w:r>
        <w:rPr>
          <w:b w:val="0"/>
          <w:sz w:val="24"/>
          <w:szCs w:val="24"/>
        </w:rPr>
        <w:t xml:space="preserve"> 26</w:t>
      </w:r>
      <w:r w:rsidR="00602B36" w:rsidRPr="00BF63BB">
        <w:rPr>
          <w:b w:val="0"/>
          <w:sz w:val="24"/>
          <w:szCs w:val="24"/>
        </w:rPr>
        <w:t xml:space="preserve"> fevereiro de 2026.</w:t>
      </w:r>
    </w:p>
    <w:p w14:paraId="7186312A" w14:textId="04AD5A82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356A8863" w:rsidR="00602B36" w:rsidRDefault="00602B36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3B1C5" w14:textId="77777777" w:rsidR="00F14EFB" w:rsidRDefault="00F14EFB" w:rsidP="00773388">
      <w:r>
        <w:separator/>
      </w:r>
    </w:p>
  </w:endnote>
  <w:endnote w:type="continuationSeparator" w:id="0">
    <w:p w14:paraId="096CC371" w14:textId="77777777" w:rsidR="00F14EFB" w:rsidRDefault="00F14EF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AEF65" w14:textId="77777777" w:rsidR="00F14EFB" w:rsidRDefault="00F14EFB" w:rsidP="00773388">
      <w:r>
        <w:separator/>
      </w:r>
    </w:p>
  </w:footnote>
  <w:footnote w:type="continuationSeparator" w:id="0">
    <w:p w14:paraId="77D8C983" w14:textId="77777777" w:rsidR="00F14EFB" w:rsidRDefault="00F14EF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D04AC"/>
    <w:rsid w:val="00191BD9"/>
    <w:rsid w:val="00193278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9AB"/>
    <w:rsid w:val="0037594D"/>
    <w:rsid w:val="00383013"/>
    <w:rsid w:val="00385619"/>
    <w:rsid w:val="003964CE"/>
    <w:rsid w:val="003B5139"/>
    <w:rsid w:val="003D72A7"/>
    <w:rsid w:val="003E5FC8"/>
    <w:rsid w:val="003F3E0F"/>
    <w:rsid w:val="0040080F"/>
    <w:rsid w:val="00420450"/>
    <w:rsid w:val="00452A06"/>
    <w:rsid w:val="004642B4"/>
    <w:rsid w:val="004B6F0D"/>
    <w:rsid w:val="00513A3E"/>
    <w:rsid w:val="00560F6D"/>
    <w:rsid w:val="005734A7"/>
    <w:rsid w:val="0057720C"/>
    <w:rsid w:val="0058132C"/>
    <w:rsid w:val="005A4457"/>
    <w:rsid w:val="00602B36"/>
    <w:rsid w:val="00612690"/>
    <w:rsid w:val="0061727E"/>
    <w:rsid w:val="006725FF"/>
    <w:rsid w:val="00673736"/>
    <w:rsid w:val="00683103"/>
    <w:rsid w:val="006E2917"/>
    <w:rsid w:val="007066F4"/>
    <w:rsid w:val="00732EBB"/>
    <w:rsid w:val="007457BE"/>
    <w:rsid w:val="00773388"/>
    <w:rsid w:val="00781922"/>
    <w:rsid w:val="00786DC2"/>
    <w:rsid w:val="00792CCE"/>
    <w:rsid w:val="00797237"/>
    <w:rsid w:val="008569ED"/>
    <w:rsid w:val="008E7333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B4B48"/>
    <w:rsid w:val="00AB6E38"/>
    <w:rsid w:val="00AC6C55"/>
    <w:rsid w:val="00AE1B66"/>
    <w:rsid w:val="00AE6D32"/>
    <w:rsid w:val="00AE761F"/>
    <w:rsid w:val="00AE7E42"/>
    <w:rsid w:val="00B3408E"/>
    <w:rsid w:val="00B43345"/>
    <w:rsid w:val="00B513F9"/>
    <w:rsid w:val="00B54D2B"/>
    <w:rsid w:val="00B62156"/>
    <w:rsid w:val="00B70649"/>
    <w:rsid w:val="00B730EC"/>
    <w:rsid w:val="00B84621"/>
    <w:rsid w:val="00BB0741"/>
    <w:rsid w:val="00BB552B"/>
    <w:rsid w:val="00BF3F21"/>
    <w:rsid w:val="00C1554E"/>
    <w:rsid w:val="00C70026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6BC8"/>
    <w:rsid w:val="00F14EFB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4</cp:revision>
  <dcterms:created xsi:type="dcterms:W3CDTF">2026-03-02T16:31:00Z</dcterms:created>
  <dcterms:modified xsi:type="dcterms:W3CDTF">2026-03-02T16:33:00Z</dcterms:modified>
</cp:coreProperties>
</file>