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147980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147980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147980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147980" w:rsidRDefault="00032887" w:rsidP="00032887">
      <w:pPr>
        <w:ind w:left="993" w:firstLine="567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147980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147980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r w:rsidRPr="00147980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 de Souza Cabral</w:t>
      </w:r>
      <w:r w:rsidRPr="00147980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r w:rsidRPr="00147980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 Impacto som– PV</w:t>
      </w:r>
    </w:p>
    <w:p w14:paraId="1705009C" w14:textId="674DE104" w:rsidR="004642B4" w:rsidRPr="00147980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147980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147980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147980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8E4E2E" w14:textId="62E2C204" w:rsidR="00032887" w:rsidRPr="00147980" w:rsidRDefault="004642B4" w:rsidP="00622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147980">
        <w:rPr>
          <w:rFonts w:ascii="Arial" w:eastAsia="Meiryo" w:hAnsi="Arial" w:cs="Arial"/>
          <w:bCs/>
          <w:color w:val="auto"/>
          <w:sz w:val="24"/>
          <w:szCs w:val="24"/>
        </w:rPr>
        <w:t xml:space="preserve">EMENTA: REQUER </w:t>
      </w:r>
      <w:r w:rsidR="00622E51" w:rsidRPr="00147980">
        <w:rPr>
          <w:rFonts w:ascii="Arial" w:eastAsia="Meiryo" w:hAnsi="Arial" w:cs="Arial"/>
          <w:bCs/>
          <w:color w:val="auto"/>
          <w:sz w:val="24"/>
          <w:szCs w:val="24"/>
        </w:rPr>
        <w:t xml:space="preserve">a </w:t>
      </w:r>
      <w:r w:rsidR="00622E51" w:rsidRPr="00147980">
        <w:rPr>
          <w:rFonts w:ascii="Arial" w:hAnsi="Arial" w:cs="Arial"/>
          <w:sz w:val="24"/>
          <w:szCs w:val="24"/>
        </w:rPr>
        <w:t>implantação d</w:t>
      </w:r>
      <w:r w:rsidR="00147980">
        <w:rPr>
          <w:rFonts w:ascii="Arial" w:hAnsi="Arial" w:cs="Arial"/>
          <w:sz w:val="24"/>
          <w:szCs w:val="24"/>
        </w:rPr>
        <w:t>e</w:t>
      </w:r>
      <w:r w:rsidR="00622E51" w:rsidRPr="00147980">
        <w:rPr>
          <w:rFonts w:ascii="Arial" w:hAnsi="Arial" w:cs="Arial"/>
          <w:sz w:val="24"/>
          <w:szCs w:val="24"/>
        </w:rPr>
        <w:t xml:space="preserve"> Espaço de Lazer no antigo prédio do </w:t>
      </w:r>
      <w:r w:rsidR="00147980">
        <w:rPr>
          <w:rFonts w:ascii="Arial" w:hAnsi="Arial" w:cs="Arial"/>
          <w:sz w:val="24"/>
          <w:szCs w:val="24"/>
        </w:rPr>
        <w:t>L</w:t>
      </w:r>
      <w:r w:rsidR="00622E51" w:rsidRPr="00147980">
        <w:rPr>
          <w:rFonts w:ascii="Arial" w:hAnsi="Arial" w:cs="Arial"/>
          <w:sz w:val="24"/>
          <w:szCs w:val="24"/>
        </w:rPr>
        <w:t>eprosário</w:t>
      </w:r>
      <w:r w:rsidR="00147980">
        <w:rPr>
          <w:rFonts w:ascii="Arial" w:hAnsi="Arial" w:cs="Arial"/>
          <w:sz w:val="24"/>
          <w:szCs w:val="24"/>
        </w:rPr>
        <w:t>,</w:t>
      </w:r>
      <w:r w:rsidR="00622E51" w:rsidRPr="00147980">
        <w:rPr>
          <w:rFonts w:ascii="Arial" w:hAnsi="Arial" w:cs="Arial"/>
          <w:sz w:val="24"/>
          <w:szCs w:val="24"/>
        </w:rPr>
        <w:t xml:space="preserve"> localizado no bairro Mário Andreazza</w:t>
      </w:r>
      <w:r w:rsidR="00115AA9" w:rsidRPr="00147980">
        <w:rPr>
          <w:rFonts w:ascii="Arial" w:eastAsia="Meiryo" w:hAnsi="Arial" w:cs="Arial"/>
          <w:bCs/>
          <w:color w:val="000000" w:themeColor="text1"/>
          <w:sz w:val="24"/>
          <w:szCs w:val="24"/>
        </w:rPr>
        <w:t>, nesta Cidade.</w:t>
      </w:r>
    </w:p>
    <w:p w14:paraId="6D3F691F" w14:textId="7959F740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147980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147980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147980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147980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147980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46BAD758" w:rsidR="00032887" w:rsidRDefault="004642B4" w:rsidP="00147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147980">
        <w:rPr>
          <w:rFonts w:ascii="Arial" w:eastAsia="Meiryo" w:hAnsi="Arial" w:cs="Arial"/>
          <w:sz w:val="24"/>
          <w:szCs w:val="24"/>
        </w:rPr>
        <w:tab/>
      </w:r>
      <w:r w:rsidRPr="00147980">
        <w:rPr>
          <w:rFonts w:ascii="Arial" w:eastAsia="Meiryo" w:hAnsi="Arial" w:cs="Arial"/>
          <w:b w:val="0"/>
          <w:bCs/>
          <w:sz w:val="24"/>
          <w:szCs w:val="24"/>
        </w:rPr>
        <w:tab/>
      </w:r>
      <w:r w:rsidRPr="00147980">
        <w:rPr>
          <w:rFonts w:ascii="Arial" w:eastAsia="Meiryo" w:hAnsi="Arial" w:cs="Arial"/>
          <w:b w:val="0"/>
          <w:bCs/>
          <w:sz w:val="24"/>
          <w:szCs w:val="24"/>
        </w:rPr>
        <w:tab/>
        <w:t>Requeiro, na forma do disposto no art. 116, combinado com o art. 119, inciso IV, do Regimento Interno, depois de ouvido o Plenário, que seja direcionado expediente a</w:t>
      </w:r>
      <w:r w:rsidR="0008578D" w:rsidRPr="00147980">
        <w:rPr>
          <w:rFonts w:ascii="Arial" w:eastAsia="Meiryo" w:hAnsi="Arial" w:cs="Arial"/>
          <w:b w:val="0"/>
          <w:bCs/>
          <w:sz w:val="24"/>
          <w:szCs w:val="24"/>
        </w:rPr>
        <w:t>o Ilmo.</w:t>
      </w:r>
      <w:r w:rsidR="005D366F" w:rsidRPr="00147980">
        <w:rPr>
          <w:rFonts w:ascii="Arial" w:eastAsia="Meiryo" w:hAnsi="Arial" w:cs="Arial"/>
          <w:b w:val="0"/>
          <w:bCs/>
          <w:sz w:val="24"/>
          <w:szCs w:val="24"/>
        </w:rPr>
        <w:t xml:space="preserve">, </w:t>
      </w:r>
      <w:r w:rsidRPr="00147980">
        <w:rPr>
          <w:rFonts w:ascii="Arial" w:eastAsia="Meiryo" w:hAnsi="Arial" w:cs="Arial"/>
          <w:b w:val="0"/>
          <w:bCs/>
          <w:sz w:val="24"/>
          <w:szCs w:val="24"/>
        </w:rPr>
        <w:t>Secretári</w:t>
      </w:r>
      <w:r w:rsidR="009D72B4" w:rsidRPr="00147980">
        <w:rPr>
          <w:rFonts w:ascii="Arial" w:eastAsia="Meiryo" w:hAnsi="Arial" w:cs="Arial"/>
          <w:b w:val="0"/>
          <w:bCs/>
          <w:sz w:val="24"/>
          <w:szCs w:val="24"/>
        </w:rPr>
        <w:t>o</w:t>
      </w:r>
      <w:r w:rsidRPr="00147980">
        <w:rPr>
          <w:rFonts w:ascii="Arial" w:eastAsia="Meiryo" w:hAnsi="Arial" w:cs="Arial"/>
          <w:b w:val="0"/>
          <w:bCs/>
          <w:sz w:val="24"/>
          <w:szCs w:val="24"/>
        </w:rPr>
        <w:t xml:space="preserve"> Municipal d</w:t>
      </w:r>
      <w:r w:rsidR="009D72B4" w:rsidRPr="00147980">
        <w:rPr>
          <w:rFonts w:ascii="Arial" w:eastAsia="Meiryo" w:hAnsi="Arial" w:cs="Arial"/>
          <w:b w:val="0"/>
          <w:bCs/>
          <w:sz w:val="24"/>
          <w:szCs w:val="24"/>
        </w:rPr>
        <w:t xml:space="preserve">e </w:t>
      </w:r>
      <w:r w:rsidR="00E80D1E" w:rsidRPr="00147980">
        <w:rPr>
          <w:rFonts w:ascii="Arial" w:eastAsia="Meiryo" w:hAnsi="Arial" w:cs="Arial"/>
          <w:b w:val="0"/>
          <w:bCs/>
          <w:sz w:val="24"/>
          <w:szCs w:val="24"/>
        </w:rPr>
        <w:t>Infraestrutura</w:t>
      </w:r>
      <w:r w:rsidR="005D366F" w:rsidRPr="00147980">
        <w:rPr>
          <w:rFonts w:ascii="Arial" w:hAnsi="Arial" w:cs="Arial"/>
          <w:b w:val="0"/>
          <w:bCs/>
          <w:sz w:val="24"/>
          <w:szCs w:val="24"/>
        </w:rPr>
        <w:t>,</w:t>
      </w:r>
      <w:r w:rsidR="00622E51" w:rsidRPr="00147980">
        <w:rPr>
          <w:rFonts w:ascii="Arial" w:hAnsi="Arial" w:cs="Arial"/>
          <w:b w:val="0"/>
          <w:bCs/>
          <w:sz w:val="24"/>
          <w:szCs w:val="24"/>
        </w:rPr>
        <w:t xml:space="preserve"> bem como a llma. Secretária de Planejamento,</w:t>
      </w:r>
      <w:r w:rsidR="005D366F" w:rsidRPr="0014798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5D366F" w:rsidRPr="00147980">
        <w:rPr>
          <w:rFonts w:ascii="Arial" w:eastAsia="Meiryo" w:hAnsi="Arial" w:cs="Arial"/>
          <w:b w:val="0"/>
          <w:bCs/>
          <w:sz w:val="24"/>
          <w:szCs w:val="24"/>
        </w:rPr>
        <w:t>pra</w:t>
      </w:r>
      <w:r w:rsidRPr="00147980">
        <w:rPr>
          <w:rFonts w:ascii="Arial" w:eastAsia="Meiryo" w:hAnsi="Arial" w:cs="Arial"/>
          <w:b w:val="0"/>
          <w:bCs/>
          <w:sz w:val="24"/>
          <w:szCs w:val="24"/>
        </w:rPr>
        <w:t xml:space="preserve"> que </w:t>
      </w:r>
      <w:r w:rsidR="00032887" w:rsidRPr="0014798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para que seja </w:t>
      </w:r>
      <w:r w:rsidR="0091717B" w:rsidRPr="0014798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realizada </w:t>
      </w:r>
      <w:r w:rsidR="00115AA9"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a </w:t>
      </w:r>
      <w:r w:rsidR="00115AA9" w:rsidRPr="00147980">
        <w:rPr>
          <w:rFonts w:ascii="Arial" w:hAnsi="Arial" w:cs="Arial"/>
          <w:b w:val="0"/>
          <w:bCs/>
          <w:sz w:val="24"/>
          <w:szCs w:val="24"/>
        </w:rPr>
        <w:t xml:space="preserve">implantação de Espaço de Lazer no antigo prédio do </w:t>
      </w:r>
      <w:r w:rsidR="00147980">
        <w:rPr>
          <w:rFonts w:ascii="Arial" w:hAnsi="Arial" w:cs="Arial"/>
          <w:b w:val="0"/>
          <w:bCs/>
          <w:sz w:val="24"/>
          <w:szCs w:val="24"/>
        </w:rPr>
        <w:t>L</w:t>
      </w:r>
      <w:r w:rsidR="00115AA9" w:rsidRPr="00147980">
        <w:rPr>
          <w:rFonts w:ascii="Arial" w:hAnsi="Arial" w:cs="Arial"/>
          <w:b w:val="0"/>
          <w:bCs/>
          <w:sz w:val="24"/>
          <w:szCs w:val="24"/>
        </w:rPr>
        <w:t>eprosário localizado no bairro Mário Andreazza</w:t>
      </w:r>
      <w:r w:rsidR="00115AA9" w:rsidRPr="00147980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, nesta Cidade</w:t>
      </w:r>
      <w:r w:rsidR="00115AA9" w:rsidRPr="00147980">
        <w:rPr>
          <w:rFonts w:ascii="Arial" w:eastAsia="Meiryo" w:hAnsi="Arial" w:cs="Arial"/>
          <w:bCs/>
          <w:color w:val="000000" w:themeColor="text1"/>
          <w:sz w:val="24"/>
          <w:szCs w:val="24"/>
        </w:rPr>
        <w:t>.</w:t>
      </w:r>
    </w:p>
    <w:p w14:paraId="08E42B08" w14:textId="77777777" w:rsidR="00147980" w:rsidRPr="00147980" w:rsidRDefault="00147980" w:rsidP="00147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1F8985" w14:textId="18E7F0F2" w:rsidR="004642B4" w:rsidRPr="00147980" w:rsidRDefault="004642B4" w:rsidP="00147980">
      <w:pPr>
        <w:jc w:val="both"/>
        <w:rPr>
          <w:rFonts w:ascii="Arial" w:hAnsi="Arial" w:cs="Arial"/>
          <w:sz w:val="24"/>
          <w:szCs w:val="24"/>
        </w:rPr>
      </w:pPr>
    </w:p>
    <w:p w14:paraId="4FEB81B1" w14:textId="0D68F448" w:rsidR="004642B4" w:rsidRPr="00147980" w:rsidRDefault="00032887" w:rsidP="00147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>JUSTIFICATIVA</w:t>
      </w:r>
    </w:p>
    <w:p w14:paraId="5964F491" w14:textId="77777777" w:rsidR="00622E51" w:rsidRPr="00147980" w:rsidRDefault="005D366F" w:rsidP="00E305CA">
      <w:pPr>
        <w:pStyle w:val="NormalWeb"/>
        <w:ind w:firstLine="1134"/>
        <w:jc w:val="both"/>
        <w:rPr>
          <w:rFonts w:ascii="Arial" w:hAnsi="Arial" w:cs="Arial"/>
          <w14:ligatures w14:val="none"/>
        </w:rPr>
      </w:pPr>
      <w:r w:rsidRPr="00147980">
        <w:rPr>
          <w:rFonts w:ascii="Arial" w:hAnsi="Arial" w:cs="Arial"/>
          <w:bCs/>
        </w:rPr>
        <w:t xml:space="preserve">Faço de suma importância </w:t>
      </w:r>
      <w:r w:rsidR="000001E4" w:rsidRPr="00147980">
        <w:rPr>
          <w:rFonts w:ascii="Arial" w:hAnsi="Arial" w:cs="Arial"/>
          <w:bCs/>
        </w:rPr>
        <w:t>a apresentação do p</w:t>
      </w:r>
      <w:r w:rsidR="009D72B4" w:rsidRPr="00147980">
        <w:rPr>
          <w:rFonts w:ascii="Arial" w:hAnsi="Arial" w:cs="Arial"/>
          <w:bCs/>
        </w:rPr>
        <w:t xml:space="preserve">resente requerimento, tendo em vista </w:t>
      </w:r>
      <w:r w:rsidR="000001E4" w:rsidRPr="00147980">
        <w:rPr>
          <w:rFonts w:ascii="Arial" w:hAnsi="Arial" w:cs="Arial"/>
          <w:bCs/>
        </w:rPr>
        <w:t xml:space="preserve">que, </w:t>
      </w:r>
      <w:r w:rsidR="00622E51" w:rsidRPr="00147980">
        <w:rPr>
          <w:rFonts w:ascii="Arial" w:hAnsi="Arial" w:cs="Arial"/>
          <w14:ligatures w14:val="none"/>
        </w:rPr>
        <w:t>o presente requerimento encontra respaldo nos princípios constitucionais e sociais que asseguram o direito ao lazer, à saúde, à dignidade da pessoa humana e à função social dos espaços públicos, conforme dispõe:</w:t>
      </w:r>
    </w:p>
    <w:p w14:paraId="78F0D980" w14:textId="4C711B9D" w:rsidR="00622E51" w:rsidRDefault="00622E51" w:rsidP="00E305CA">
      <w:pPr>
        <w:pStyle w:val="NormalWeb"/>
        <w:ind w:firstLine="1134"/>
        <w:jc w:val="both"/>
        <w:rPr>
          <w:rFonts w:ascii="Arial" w:hAnsi="Arial" w:cs="Arial"/>
          <w14:ligatures w14:val="none"/>
        </w:rPr>
      </w:pPr>
      <w:r w:rsidRPr="00147980">
        <w:rPr>
          <w:rFonts w:ascii="Arial" w:hAnsi="Arial" w:cs="Arial"/>
          <w:bCs/>
          <w14:ligatures w14:val="none"/>
        </w:rPr>
        <w:t>Art. 6º da Constituição Federal</w:t>
      </w:r>
      <w:r w:rsidRPr="00147980">
        <w:rPr>
          <w:rFonts w:ascii="Arial" w:hAnsi="Arial" w:cs="Arial"/>
          <w14:ligatures w14:val="none"/>
        </w:rPr>
        <w:t>, que elenca o lazer como direito social fundamental</w:t>
      </w:r>
      <w:r w:rsidR="00E305CA">
        <w:rPr>
          <w:rFonts w:ascii="Arial" w:hAnsi="Arial" w:cs="Arial"/>
          <w14:ligatures w14:val="none"/>
        </w:rPr>
        <w:t>, vejamos:</w:t>
      </w:r>
    </w:p>
    <w:p w14:paraId="2A3D2995" w14:textId="735A06BC" w:rsidR="00E305CA" w:rsidRPr="00E305CA" w:rsidRDefault="00E305CA" w:rsidP="00147980">
      <w:pPr>
        <w:pStyle w:val="NormalWeb"/>
        <w:jc w:val="both"/>
        <w:rPr>
          <w:rFonts w:ascii="Arial" w:hAnsi="Arial" w:cs="Arial"/>
          <w14:ligatures w14:val="none"/>
        </w:rPr>
      </w:pPr>
      <w:r w:rsidRPr="00E305CA">
        <w:rPr>
          <w:rFonts w:ascii="Arial" w:hAnsi="Arial" w:cs="Arial"/>
          <w:color w:val="000000"/>
          <w:shd w:val="clear" w:color="auto" w:fill="FFFFFF"/>
        </w:rPr>
        <w:t> </w:t>
      </w:r>
      <w:bookmarkStart w:id="0" w:name="art6..."/>
      <w:bookmarkEnd w:id="0"/>
      <w:r w:rsidRPr="00E305CA">
        <w:rPr>
          <w:rFonts w:ascii="Arial" w:hAnsi="Arial" w:cs="Arial"/>
          <w:color w:val="000000"/>
          <w:shd w:val="clear" w:color="auto" w:fill="FFFFFF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   </w:t>
      </w:r>
    </w:p>
    <w:p w14:paraId="0CEE6BDA" w14:textId="6460B9D3" w:rsidR="00622E51" w:rsidRDefault="00E305CA" w:rsidP="00E305CA">
      <w:pPr>
        <w:pStyle w:val="NormalWeb"/>
        <w:ind w:firstLine="1134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:bCs/>
          <w14:ligatures w14:val="none"/>
        </w:rPr>
        <w:t xml:space="preserve">O </w:t>
      </w:r>
      <w:r w:rsidR="00622E51" w:rsidRPr="00147980">
        <w:rPr>
          <w:rFonts w:ascii="Arial" w:hAnsi="Arial" w:cs="Arial"/>
          <w:bCs/>
          <w14:ligatures w14:val="none"/>
        </w:rPr>
        <w:t>Art. 225 da Constituição Federal</w:t>
      </w:r>
      <w:r w:rsidR="00622E51" w:rsidRPr="00147980">
        <w:rPr>
          <w:rFonts w:ascii="Arial" w:hAnsi="Arial" w:cs="Arial"/>
          <w14:ligatures w14:val="none"/>
        </w:rPr>
        <w:t>, que garante a todos o direito a um meio ambiente ecologicamente equilibrado, essencial à sadia qualidade de vida;</w:t>
      </w:r>
    </w:p>
    <w:p w14:paraId="0053CA0B" w14:textId="77777777" w:rsidR="00E305CA" w:rsidRDefault="00E305CA" w:rsidP="00147980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9EC9CC" w14:textId="77777777" w:rsidR="00E305CA" w:rsidRDefault="00E305CA" w:rsidP="00147980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287B11" w14:textId="77777777" w:rsidR="00E305CA" w:rsidRPr="00E305CA" w:rsidRDefault="00E305CA" w:rsidP="00147980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8F6D851" w14:textId="6F0531CD" w:rsidR="00E305CA" w:rsidRPr="00E305CA" w:rsidRDefault="00E305CA" w:rsidP="00E305CA">
      <w:pPr>
        <w:pStyle w:val="NormalWeb"/>
        <w:jc w:val="both"/>
        <w:rPr>
          <w:rFonts w:ascii="Arial" w:hAnsi="Arial" w:cs="Arial"/>
          <w14:ligatures w14:val="none"/>
        </w:rPr>
      </w:pPr>
      <w:r w:rsidRPr="00E305CA">
        <w:rPr>
          <w:rFonts w:ascii="Arial" w:hAnsi="Arial" w:cs="Arial"/>
          <w:color w:val="000000"/>
          <w:shd w:val="clear" w:color="auto" w:fill="FFFFFF"/>
        </w:rPr>
        <w:t> </w:t>
      </w:r>
      <w:bookmarkStart w:id="1" w:name="cfart225"/>
      <w:bookmarkStart w:id="2" w:name="art225"/>
      <w:bookmarkEnd w:id="1"/>
      <w:bookmarkEnd w:id="2"/>
      <w:r w:rsidRPr="00E305CA">
        <w:rPr>
          <w:rFonts w:ascii="Arial" w:hAnsi="Arial" w:cs="Arial"/>
          <w:color w:val="000000"/>
          <w:shd w:val="clear" w:color="auto" w:fill="FFFFFF"/>
        </w:rPr>
        <w:t>Art. 225. Todos têm direito ao meio ambiente ecologicamente equilibrado, bem de uso comum do povo e essencial à sadia qualidade de vida, impondo-se ao Poder Público e à coletividade o dever de defendê-lo e preservá- lo para as presentes e futuras geraçõe</w:t>
      </w:r>
      <w:r w:rsidRPr="00E305CA">
        <w:rPr>
          <w:rFonts w:ascii="Arial" w:hAnsi="Arial" w:cs="Arial"/>
          <w:color w:val="000000"/>
          <w:shd w:val="clear" w:color="auto" w:fill="FFFFFF"/>
        </w:rPr>
        <w:t xml:space="preserve">s. </w:t>
      </w:r>
    </w:p>
    <w:p w14:paraId="4308D8A5" w14:textId="3AFB7226" w:rsidR="00622E51" w:rsidRPr="00147980" w:rsidRDefault="003F7EA1" w:rsidP="00E305CA">
      <w:pPr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Ademais, o </w:t>
      </w:r>
      <w:r w:rsidR="00622E51"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>Estatuto da Cidade (Lei nº 10.257/2001), que orienta o uso adequado do solo urbano, priorizando o bem-estar coletivo e o pleno desenvolvimento das funções sociais da cidade</w:t>
      </w: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>, se mostra em consonância ao pedido requerido.</w:t>
      </w:r>
    </w:p>
    <w:p w14:paraId="2773BEAE" w14:textId="333166F5" w:rsidR="00622E51" w:rsidRPr="00147980" w:rsidRDefault="00E305CA" w:rsidP="00E305CA">
      <w:pPr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>Superadas as menções de cunho legalista, podemos afirmar que a</w:t>
      </w:r>
      <w:r w:rsidR="00622E51"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transformação do referido espaço em área de lazer contribuirá significativamente para</w:t>
      </w:r>
      <w:r w:rsid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>, vejamos abaixo:</w:t>
      </w:r>
    </w:p>
    <w:p w14:paraId="686F693D" w14:textId="61DA8373" w:rsidR="00622E51" w:rsidRPr="00147980" w:rsidRDefault="00622E51" w:rsidP="00147980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A </w:t>
      </w:r>
      <w:r w:rsidRPr="00147980">
        <w:rPr>
          <w:rFonts w:ascii="Arial" w:hAnsi="Arial" w:cs="Arial"/>
          <w:bCs/>
          <w:color w:val="auto"/>
          <w:sz w:val="24"/>
          <w:szCs w:val="24"/>
          <w14:ligatures w14:val="none"/>
        </w:rPr>
        <w:t>valorização urbanística</w:t>
      </w: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da região;</w:t>
      </w:r>
    </w:p>
    <w:p w14:paraId="15253476" w14:textId="77777777" w:rsidR="00622E51" w:rsidRPr="00147980" w:rsidRDefault="00622E51" w:rsidP="001479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A </w:t>
      </w:r>
      <w:r w:rsidRPr="00147980">
        <w:rPr>
          <w:rFonts w:ascii="Arial" w:hAnsi="Arial" w:cs="Arial"/>
          <w:bCs/>
          <w:color w:val="auto"/>
          <w:sz w:val="24"/>
          <w:szCs w:val="24"/>
          <w14:ligatures w14:val="none"/>
        </w:rPr>
        <w:t>promoção da convivência comunitária</w:t>
      </w: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>;</w:t>
      </w:r>
    </w:p>
    <w:p w14:paraId="4F5A4A8A" w14:textId="77777777" w:rsidR="00622E51" w:rsidRPr="00147980" w:rsidRDefault="00622E51" w:rsidP="001479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A </w:t>
      </w:r>
      <w:r w:rsidRPr="00147980">
        <w:rPr>
          <w:rFonts w:ascii="Arial" w:hAnsi="Arial" w:cs="Arial"/>
          <w:bCs/>
          <w:color w:val="auto"/>
          <w:sz w:val="24"/>
          <w:szCs w:val="24"/>
          <w14:ligatures w14:val="none"/>
        </w:rPr>
        <w:t>prevenção de vulnerabilidades sociais</w:t>
      </w: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>, especialmente entre crianças, adolescentes e idosos;</w:t>
      </w:r>
    </w:p>
    <w:p w14:paraId="55EA6866" w14:textId="77777777" w:rsidR="00622E51" w:rsidRPr="00147980" w:rsidRDefault="00622E51" w:rsidP="001479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A </w:t>
      </w:r>
      <w:r w:rsidRPr="00147980">
        <w:rPr>
          <w:rFonts w:ascii="Arial" w:hAnsi="Arial" w:cs="Arial"/>
          <w:bCs/>
          <w:color w:val="auto"/>
          <w:sz w:val="24"/>
          <w:szCs w:val="24"/>
          <w14:ligatures w14:val="none"/>
        </w:rPr>
        <w:t>ressignificação de um local historicamente sensível</w:t>
      </w: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>, conferindo-lhe nova função social positiva e inclusiva.</w:t>
      </w:r>
    </w:p>
    <w:p w14:paraId="715E7BE9" w14:textId="37C3556D" w:rsidR="0091717B" w:rsidRPr="00147980" w:rsidRDefault="00622E51" w:rsidP="00E305CA">
      <w:pPr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Ressalta-se que o bairro Mário Andreazza ganhará mais área de lazer e à prática de atividades recreativas, o que reforça a </w:t>
      </w:r>
      <w:r w:rsidRPr="00147980">
        <w:rPr>
          <w:rFonts w:ascii="Arial" w:hAnsi="Arial" w:cs="Arial"/>
          <w:bCs/>
          <w:color w:val="auto"/>
          <w:sz w:val="24"/>
          <w:szCs w:val="24"/>
          <w14:ligatures w14:val="none"/>
        </w:rPr>
        <w:t>relevância social e coletiva</w:t>
      </w:r>
      <w:r w:rsidRPr="00147980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da presente solicitação.</w:t>
      </w:r>
    </w:p>
    <w:p w14:paraId="0B636AB3" w14:textId="1A9D043D" w:rsidR="00B90B03" w:rsidRPr="00147980" w:rsidRDefault="0091717B" w:rsidP="0091717B">
      <w:pPr>
        <w:spacing w:line="440" w:lineRule="exact"/>
        <w:ind w:firstLine="1134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4798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No mais, tal ação contribuirá para melhores condições de trabalho e acolhimento aos munícipes.</w:t>
      </w:r>
    </w:p>
    <w:p w14:paraId="11E4F1C4" w14:textId="77777777" w:rsidR="005D366F" w:rsidRPr="00147980" w:rsidRDefault="005D366F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84CECE6" w14:textId="2B5DD561" w:rsidR="004642B4" w:rsidRPr="005E5B13" w:rsidRDefault="004642B4" w:rsidP="005E5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1276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35906AB7" w14:textId="77777777" w:rsidR="00D64556" w:rsidRPr="00147980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4FE4266C" w:rsidR="004642B4" w:rsidRPr="00147980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147980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147980" w:rsidRPr="00147980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10 de março </w:t>
      </w: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</w:t>
      </w:r>
      <w:r w:rsidR="00622E51"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>6</w:t>
      </w: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>.</w:t>
      </w:r>
    </w:p>
    <w:p w14:paraId="3873C074" w14:textId="77777777" w:rsidR="004642B4" w:rsidRPr="00147980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147980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38F6920E" w14:textId="689A8B74" w:rsidR="00147980" w:rsidRPr="00147980" w:rsidRDefault="00147980" w:rsidP="00147980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947698">
        <w:rPr>
          <w:b w:val="0"/>
          <w:noProof/>
          <w:color w:val="auto"/>
          <w14:ligatures w14:val="none"/>
        </w:rPr>
        <w:drawing>
          <wp:anchor distT="0" distB="0" distL="114300" distR="114300" simplePos="0" relativeHeight="251659264" behindDoc="1" locked="0" layoutInCell="1" allowOverlap="1" wp14:anchorId="70678AF5" wp14:editId="53E4B090">
            <wp:simplePos x="0" y="0"/>
            <wp:positionH relativeFrom="column">
              <wp:posOffset>1447800</wp:posOffset>
            </wp:positionH>
            <wp:positionV relativeFrom="paragraph">
              <wp:posOffset>267970</wp:posOffset>
            </wp:positionV>
            <wp:extent cx="2324735" cy="47244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4B">
        <w:rPr>
          <w:sz w:val="21"/>
          <w:szCs w:val="21"/>
        </w:rPr>
        <w:br/>
        <w:t> </w:t>
      </w:r>
    </w:p>
    <w:p w14:paraId="664E0026" w14:textId="77777777" w:rsidR="00147980" w:rsidRPr="00E56B4B" w:rsidRDefault="00147980" w:rsidP="00147980">
      <w:pPr>
        <w:jc w:val="center"/>
        <w:rPr>
          <w:b w:val="0"/>
          <w:bCs/>
          <w:sz w:val="21"/>
          <w:szCs w:val="21"/>
        </w:rPr>
      </w:pPr>
      <w:r>
        <w:rPr>
          <w:bCs/>
          <w:sz w:val="21"/>
          <w:szCs w:val="21"/>
        </w:rPr>
        <w:t>Berguinho Impacto Som</w:t>
      </w:r>
      <w:r w:rsidRPr="00E56B4B">
        <w:rPr>
          <w:bCs/>
          <w:sz w:val="21"/>
          <w:szCs w:val="21"/>
        </w:rPr>
        <w:br/>
        <w:t>Vereador</w:t>
      </w:r>
      <w:r>
        <w:rPr>
          <w:bCs/>
          <w:sz w:val="21"/>
          <w:szCs w:val="21"/>
        </w:rPr>
        <w:t>-PV</w:t>
      </w:r>
    </w:p>
    <w:p w14:paraId="1BFE8534" w14:textId="70FD9FD8" w:rsidR="009F323A" w:rsidRPr="004642B4" w:rsidRDefault="009F323A" w:rsidP="004642B4"/>
    <w:sectPr w:rsidR="009F323A" w:rsidRPr="004642B4" w:rsidSect="00385619">
      <w:headerReference w:type="default" r:id="rId8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0AFA" w14:textId="77777777" w:rsidR="003842DD" w:rsidRDefault="003842DD" w:rsidP="00773388">
      <w:r>
        <w:separator/>
      </w:r>
    </w:p>
  </w:endnote>
  <w:endnote w:type="continuationSeparator" w:id="0">
    <w:p w14:paraId="5AC5DA3E" w14:textId="77777777" w:rsidR="003842DD" w:rsidRDefault="003842DD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BE75" w14:textId="77777777" w:rsidR="003842DD" w:rsidRDefault="003842DD" w:rsidP="00773388">
      <w:r>
        <w:separator/>
      </w:r>
    </w:p>
  </w:footnote>
  <w:footnote w:type="continuationSeparator" w:id="0">
    <w:p w14:paraId="2995303D" w14:textId="77777777" w:rsidR="003842DD" w:rsidRDefault="003842DD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91A"/>
    <w:multiLevelType w:val="multilevel"/>
    <w:tmpl w:val="542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22E6B"/>
    <w:multiLevelType w:val="multilevel"/>
    <w:tmpl w:val="2DE2A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E73AE"/>
    <w:rsid w:val="00115AA9"/>
    <w:rsid w:val="00147980"/>
    <w:rsid w:val="001D1D11"/>
    <w:rsid w:val="001F0D94"/>
    <w:rsid w:val="002205CD"/>
    <w:rsid w:val="002C26D6"/>
    <w:rsid w:val="002F6CBA"/>
    <w:rsid w:val="003719F2"/>
    <w:rsid w:val="003842DD"/>
    <w:rsid w:val="00385619"/>
    <w:rsid w:val="003E5FC8"/>
    <w:rsid w:val="003F3E0F"/>
    <w:rsid w:val="003F7EA1"/>
    <w:rsid w:val="004642B4"/>
    <w:rsid w:val="00486C1F"/>
    <w:rsid w:val="00536D7B"/>
    <w:rsid w:val="00560F6D"/>
    <w:rsid w:val="005D366F"/>
    <w:rsid w:val="005E5B13"/>
    <w:rsid w:val="00622E51"/>
    <w:rsid w:val="006A495B"/>
    <w:rsid w:val="006E2917"/>
    <w:rsid w:val="006F5F55"/>
    <w:rsid w:val="00773388"/>
    <w:rsid w:val="007E3FCC"/>
    <w:rsid w:val="0080700C"/>
    <w:rsid w:val="008569ED"/>
    <w:rsid w:val="00867497"/>
    <w:rsid w:val="0091717B"/>
    <w:rsid w:val="00991C96"/>
    <w:rsid w:val="009D72B4"/>
    <w:rsid w:val="009F323A"/>
    <w:rsid w:val="00AE761F"/>
    <w:rsid w:val="00AE7E42"/>
    <w:rsid w:val="00B47B8E"/>
    <w:rsid w:val="00B513F9"/>
    <w:rsid w:val="00B90B03"/>
    <w:rsid w:val="00BB0741"/>
    <w:rsid w:val="00BF1E53"/>
    <w:rsid w:val="00BF3F21"/>
    <w:rsid w:val="00D03B12"/>
    <w:rsid w:val="00D04870"/>
    <w:rsid w:val="00D62FDD"/>
    <w:rsid w:val="00D64556"/>
    <w:rsid w:val="00D91DAD"/>
    <w:rsid w:val="00E03970"/>
    <w:rsid w:val="00E305CA"/>
    <w:rsid w:val="00E42D41"/>
    <w:rsid w:val="00E4626A"/>
    <w:rsid w:val="00E80D1E"/>
    <w:rsid w:val="00EC1F27"/>
    <w:rsid w:val="00EC7B96"/>
    <w:rsid w:val="00F85B5A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7</cp:revision>
  <cp:lastPrinted>2025-11-12T12:15:00Z</cp:lastPrinted>
  <dcterms:created xsi:type="dcterms:W3CDTF">2026-02-03T23:21:00Z</dcterms:created>
  <dcterms:modified xsi:type="dcterms:W3CDTF">2026-03-10T23:57:00Z</dcterms:modified>
</cp:coreProperties>
</file>